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B7FB7" w14:textId="6B2487E5" w:rsidR="00106EA9" w:rsidRDefault="008D6570" w:rsidP="008D6570">
      <w:pPr>
        <w:rPr>
          <w:rFonts w:ascii="Arial" w:eastAsia="Times New Roman" w:hAnsi="Arial" w:cs="Arial"/>
          <w:b/>
          <w:bCs/>
          <w:color w:val="212121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121"/>
          <w:sz w:val="36"/>
          <w:szCs w:val="36"/>
          <w:lang w:eastAsia="en-GB"/>
        </w:rPr>
        <w:t>COVID vaccine in</w:t>
      </w:r>
      <w:r w:rsidR="00066EE1">
        <w:rPr>
          <w:rFonts w:ascii="Arial" w:eastAsia="Times New Roman" w:hAnsi="Arial" w:cs="Arial"/>
          <w:b/>
          <w:bCs/>
          <w:color w:val="212121"/>
          <w:sz w:val="36"/>
          <w:szCs w:val="36"/>
          <w:lang w:eastAsia="en-GB"/>
        </w:rPr>
        <w:t>formation in</w:t>
      </w:r>
      <w:r>
        <w:rPr>
          <w:rFonts w:ascii="Arial" w:eastAsia="Times New Roman" w:hAnsi="Arial" w:cs="Arial"/>
          <w:b/>
          <w:bCs/>
          <w:color w:val="212121"/>
          <w:sz w:val="36"/>
          <w:szCs w:val="36"/>
          <w:lang w:eastAsia="en-GB"/>
        </w:rPr>
        <w:t xml:space="preserve"> community languages</w:t>
      </w:r>
    </w:p>
    <w:p w14:paraId="73A31E34" w14:textId="73BAFE79" w:rsidR="00106EA9" w:rsidRDefault="00106EA9" w:rsidP="008D6570">
      <w:pPr>
        <w:rPr>
          <w:rFonts w:ascii="Arial" w:eastAsia="Times New Roman" w:hAnsi="Arial" w:cs="Arial"/>
          <w:b/>
          <w:bCs/>
          <w:color w:val="212121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121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15C65" wp14:editId="0DB77082">
                <wp:simplePos x="0" y="0"/>
                <wp:positionH relativeFrom="column">
                  <wp:posOffset>10633</wp:posOffset>
                </wp:positionH>
                <wp:positionV relativeFrom="paragraph">
                  <wp:posOffset>144071</wp:posOffset>
                </wp:positionV>
                <wp:extent cx="1307804" cy="0"/>
                <wp:effectExtent l="0" t="0" r="1333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78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2907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1.35pt" to="103.85pt,1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" strokecolor="#4472c4 [3204]" strokeweight=".5pt">
                <v:stroke joinstyle="miter"/>
              </v:line>
            </w:pict>
          </mc:Fallback>
        </mc:AlternateContent>
      </w:r>
    </w:p>
    <w:p w14:paraId="264894FA" w14:textId="5163ED76" w:rsidR="008D6570" w:rsidRDefault="00106EA9" w:rsidP="008D6570">
      <w:pPr>
        <w:rPr>
          <w:rFonts w:ascii="Arial" w:eastAsia="Times New Roman" w:hAnsi="Arial" w:cs="Arial"/>
          <w:b/>
          <w:bCs/>
          <w:color w:val="212121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121"/>
          <w:sz w:val="36"/>
          <w:szCs w:val="36"/>
          <w:lang w:eastAsia="en-GB"/>
        </w:rPr>
        <w:t>S</w:t>
      </w:r>
      <w:r w:rsidR="008D6570">
        <w:rPr>
          <w:rFonts w:ascii="Arial" w:eastAsia="Times New Roman" w:hAnsi="Arial" w:cs="Arial"/>
          <w:b/>
          <w:bCs/>
          <w:color w:val="212121"/>
          <w:sz w:val="36"/>
          <w:szCs w:val="36"/>
          <w:lang w:eastAsia="en-GB"/>
        </w:rPr>
        <w:t>cript</w:t>
      </w:r>
    </w:p>
    <w:p w14:paraId="0199B797" w14:textId="77777777" w:rsidR="00106EA9" w:rsidRDefault="00106EA9" w:rsidP="008D6570">
      <w:pPr>
        <w:rPr>
          <w:rFonts w:ascii="Arial" w:eastAsia="Times New Roman" w:hAnsi="Arial" w:cs="Arial"/>
          <w:b/>
          <w:bCs/>
          <w:color w:val="212121"/>
          <w:sz w:val="36"/>
          <w:szCs w:val="36"/>
          <w:lang w:eastAsia="en-GB"/>
        </w:rPr>
      </w:pPr>
    </w:p>
    <w:p w14:paraId="57CBF7DC" w14:textId="77777777" w:rsidR="008D6570" w:rsidRPr="00381A34" w:rsidRDefault="008D6570" w:rsidP="008D6570">
      <w:pPr>
        <w:rPr>
          <w:rFonts w:ascii="Arial" w:eastAsia="Times New Roman" w:hAnsi="Arial" w:cs="Arial"/>
          <w:b/>
          <w:bCs/>
          <w:color w:val="212121"/>
          <w:sz w:val="36"/>
          <w:szCs w:val="36"/>
          <w:lang w:eastAsia="en-GB"/>
        </w:rPr>
      </w:pPr>
    </w:p>
    <w:p w14:paraId="72C95AE0" w14:textId="412E333C" w:rsidR="008D6570" w:rsidRDefault="008D6570" w:rsidP="008D6570">
      <w:pPr>
        <w:numPr>
          <w:ilvl w:val="0"/>
          <w:numId w:val="1"/>
        </w:numPr>
        <w:ind w:left="770"/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</w:pPr>
      <w:r w:rsidRPr="008D657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I’m </w:t>
      </w:r>
      <w:r w:rsidRPr="008D6570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t>(name)</w:t>
      </w:r>
      <w:r w:rsidRPr="008D657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and I’m a </w:t>
      </w:r>
      <w:r w:rsidRPr="008D6570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t>(job role)</w:t>
      </w:r>
      <w:r w:rsidRPr="008D657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in </w:t>
      </w:r>
      <w:r w:rsidRPr="00FC6880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t>(London</w:t>
      </w:r>
      <w:r w:rsidR="00066EE1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t xml:space="preserve"> trust</w:t>
      </w:r>
      <w:r w:rsidR="00AF29E7" w:rsidRPr="00FC6880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t>)</w:t>
      </w:r>
    </w:p>
    <w:p w14:paraId="4B681FC8" w14:textId="77777777" w:rsidR="008D6570" w:rsidRPr="008D6570" w:rsidRDefault="008D6570" w:rsidP="008D6570">
      <w:pPr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</w:pPr>
    </w:p>
    <w:p w14:paraId="4D912AF7" w14:textId="001D41AF" w:rsidR="008D6570" w:rsidRPr="00D8555D" w:rsidRDefault="00CB6B24" w:rsidP="00D8555D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The</w:t>
      </w:r>
      <w:r w:rsidR="00920A47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="003715A7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C</w:t>
      </w:r>
      <w:r w:rsidR="00EF550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OVID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-19</w:t>
      </w:r>
      <w:r w:rsidR="00920A47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vaccine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gives you the best protection from </w:t>
      </w:r>
      <w:r w:rsidR="003715A7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coronavirus.</w:t>
      </w:r>
      <w:r w:rsidR="00D8555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="00D8555D" w:rsidRPr="00D8555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I had </w:t>
      </w:r>
      <w:r w:rsidR="00D8555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the</w:t>
      </w:r>
      <w:r w:rsidR="00D8555D" w:rsidRPr="00D8555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vaccine to protect myself from the worst effects of coronavirus and I now feel much safer. </w:t>
      </w:r>
    </w:p>
    <w:p w14:paraId="22E85786" w14:textId="77777777" w:rsidR="008D6570" w:rsidRPr="008D6570" w:rsidRDefault="008D6570" w:rsidP="008D657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089DF47F" w14:textId="31F24DCF" w:rsidR="00CB6B24" w:rsidRPr="0082135F" w:rsidRDefault="008D6570" w:rsidP="00CB6B24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D657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The vaccines</w:t>
      </w:r>
      <w:r w:rsidR="00D02C1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approved in the UK</w:t>
      </w:r>
      <w:r w:rsidRPr="008D657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="00CB6B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are safe and effective. T</w:t>
      </w:r>
      <w:r w:rsidRPr="008D657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hey</w:t>
      </w:r>
      <w:r w:rsidR="00EC1FA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do not contain any animal products or egg and</w:t>
      </w:r>
      <w:r w:rsidR="00D02C1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have</w:t>
      </w:r>
      <w:r w:rsidRPr="008D657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been tested on</w:t>
      </w:r>
      <w:r w:rsidR="00D8555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="00FC688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tens of thousands of</w:t>
      </w:r>
      <w:r w:rsidR="00D8555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people</w:t>
      </w:r>
      <w:r w:rsidRPr="008D657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from many backgrounds, including Black and Asian</w:t>
      </w:r>
      <w:r w:rsidR="00D02C1D" w:rsidRPr="00D02C1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. </w:t>
      </w:r>
      <w:r w:rsidR="008213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</w:r>
    </w:p>
    <w:p w14:paraId="7671D8FA" w14:textId="16BF4516" w:rsidR="00CB6B24" w:rsidRDefault="00CB6B24" w:rsidP="00D02C1D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Like all vaccines, you may experience some side effects, but these are usually mild and shouldn’t last longer than a week. For example, you may have a sore arm where the needle went it, a headache, feel sick, tired or achy.</w:t>
      </w:r>
    </w:p>
    <w:p w14:paraId="0E237263" w14:textId="77777777" w:rsidR="00D02C1D" w:rsidRPr="00D02C1D" w:rsidRDefault="00D02C1D" w:rsidP="00D02C1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207249E7" w14:textId="1BA8F8B3" w:rsidR="00A242BD" w:rsidRPr="00A242BD" w:rsidRDefault="00EF5501" w:rsidP="00A242BD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Although the vaccine will reduce your chances of becoming seriously ill</w:t>
      </w:r>
      <w:r w:rsidR="009A552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, you could still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get and </w:t>
      </w:r>
      <w:r w:rsidR="009A552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spread coronavirus. </w:t>
      </w:r>
      <w:r w:rsidR="00CB6B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It’s important to</w:t>
      </w:r>
      <w:r w:rsidR="009A552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continue</w:t>
      </w:r>
      <w:r w:rsidR="003715A7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="00CB6B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protecting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your</w:t>
      </w:r>
      <w:r w:rsidR="003715A7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family and friends</w:t>
      </w:r>
      <w:r w:rsidR="009A552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by </w:t>
      </w:r>
      <w:r w:rsidR="001C05E7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following government guidelines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– even</w:t>
      </w:r>
      <w:r w:rsidR="003715A7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after you’ve </w:t>
      </w:r>
      <w:r w:rsidR="009A552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received</w:t>
      </w:r>
      <w:r w:rsidR="003715A7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the vaccine. </w:t>
      </w:r>
      <w:r w:rsidR="00A242B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</w:r>
    </w:p>
    <w:p w14:paraId="57145743" w14:textId="7E60B295" w:rsidR="00A242BD" w:rsidRPr="008D6570" w:rsidRDefault="009A5526" w:rsidP="009A5526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A552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There’s no need to contact your local NHS organisation</w:t>
      </w:r>
      <w:r w:rsidR="008213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Pr="009A552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– we will get in touch when it’s your turn</w:t>
      </w:r>
      <w:r w:rsidR="008213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to be vaccinated.</w:t>
      </w:r>
      <w:r w:rsidR="00A242BD" w:rsidRPr="009A552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</w:r>
    </w:p>
    <w:p w14:paraId="7D7A82E7" w14:textId="707AEDB1" w:rsidR="003715A7" w:rsidRPr="008D6570" w:rsidRDefault="00D8555D" w:rsidP="003715A7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When</w:t>
      </w:r>
      <w:r w:rsidR="008213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you’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re</w:t>
      </w:r>
      <w:r w:rsidR="008213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invited to get the vaccine, please go</w:t>
      </w:r>
      <w:r w:rsidR="009A552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. </w:t>
      </w:r>
      <w:r w:rsidR="003715A7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The sooner we </w:t>
      </w:r>
      <w:r w:rsidR="00EC1FA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are all </w:t>
      </w:r>
      <w:r w:rsidR="003715A7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vaccinated, the sooner we can hug our families, see our friends and get </w:t>
      </w:r>
      <w:r w:rsidR="009A552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London </w:t>
      </w:r>
      <w:r w:rsidR="003715A7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back to normal.</w:t>
      </w:r>
    </w:p>
    <w:p w14:paraId="54BAE1B9" w14:textId="421D6A4C" w:rsidR="00A242BD" w:rsidRDefault="00A242BD" w:rsidP="003715A7">
      <w:pPr>
        <w:ind w:left="360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7D83B149" w14:textId="403528E4" w:rsidR="00CB6B24" w:rsidRDefault="00CB6B24" w:rsidP="003715A7">
      <w:pPr>
        <w:ind w:left="360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476B643D" w14:textId="1AE9DB74" w:rsidR="00620879" w:rsidRPr="0082135F" w:rsidRDefault="00AB5BF8" w:rsidP="0082135F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sectPr w:rsidR="00620879" w:rsidRPr="0082135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58D93" w14:textId="77777777" w:rsidR="00AB5BF8" w:rsidRDefault="00AB5BF8" w:rsidP="00106EA9">
      <w:r>
        <w:separator/>
      </w:r>
    </w:p>
  </w:endnote>
  <w:endnote w:type="continuationSeparator" w:id="0">
    <w:p w14:paraId="2EE9AE53" w14:textId="77777777" w:rsidR="00AB5BF8" w:rsidRDefault="00AB5BF8" w:rsidP="0010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F1A0E" w14:textId="77777777" w:rsidR="00AB5BF8" w:rsidRDefault="00AB5BF8" w:rsidP="00106EA9">
      <w:r>
        <w:separator/>
      </w:r>
    </w:p>
  </w:footnote>
  <w:footnote w:type="continuationSeparator" w:id="0">
    <w:p w14:paraId="7A2F71BA" w14:textId="77777777" w:rsidR="00AB5BF8" w:rsidRDefault="00AB5BF8" w:rsidP="00106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757FD" w14:textId="7DF467F3" w:rsidR="00106EA9" w:rsidRDefault="00106EA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5CD235" wp14:editId="12979C0B">
          <wp:simplePos x="0" y="0"/>
          <wp:positionH relativeFrom="column">
            <wp:posOffset>4911681</wp:posOffset>
          </wp:positionH>
          <wp:positionV relativeFrom="paragraph">
            <wp:posOffset>-183293</wp:posOffset>
          </wp:positionV>
          <wp:extent cx="1404059" cy="702030"/>
          <wp:effectExtent l="0" t="0" r="0" b="0"/>
          <wp:wrapTopAndBottom/>
          <wp:docPr id="3" name="Picture 3" descr="A blue logo with white letter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logo with white letters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59" cy="70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1F6E4A" w14:textId="77777777" w:rsidR="00106EA9" w:rsidRDefault="00106E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917AA"/>
    <w:multiLevelType w:val="multilevel"/>
    <w:tmpl w:val="0812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D14835"/>
    <w:multiLevelType w:val="multilevel"/>
    <w:tmpl w:val="9C6C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C6225C"/>
    <w:multiLevelType w:val="multilevel"/>
    <w:tmpl w:val="C04E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70"/>
    <w:rsid w:val="0002524D"/>
    <w:rsid w:val="00066EE1"/>
    <w:rsid w:val="00106EA9"/>
    <w:rsid w:val="001C05E7"/>
    <w:rsid w:val="001F1A9A"/>
    <w:rsid w:val="003715A7"/>
    <w:rsid w:val="0082135F"/>
    <w:rsid w:val="008D6570"/>
    <w:rsid w:val="00920A47"/>
    <w:rsid w:val="009A5526"/>
    <w:rsid w:val="00A242BD"/>
    <w:rsid w:val="00AB5BF8"/>
    <w:rsid w:val="00AF29E7"/>
    <w:rsid w:val="00B54475"/>
    <w:rsid w:val="00C021D2"/>
    <w:rsid w:val="00C14367"/>
    <w:rsid w:val="00CA1EDE"/>
    <w:rsid w:val="00CB6B24"/>
    <w:rsid w:val="00CE7963"/>
    <w:rsid w:val="00D02C1D"/>
    <w:rsid w:val="00D20943"/>
    <w:rsid w:val="00D8555D"/>
    <w:rsid w:val="00EC1FAD"/>
    <w:rsid w:val="00EF5501"/>
    <w:rsid w:val="00F95BE5"/>
    <w:rsid w:val="00FC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A402"/>
  <w15:chartTrackingRefBased/>
  <w15:docId w15:val="{8C684207-E6B7-5A43-AA36-80C395DA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57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8D6570"/>
  </w:style>
  <w:style w:type="paragraph" w:styleId="NormalWeb">
    <w:name w:val="Normal (Web)"/>
    <w:basedOn w:val="Normal"/>
    <w:uiPriority w:val="99"/>
    <w:semiHidden/>
    <w:unhideWhenUsed/>
    <w:rsid w:val="00D02C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06E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EA9"/>
  </w:style>
  <w:style w:type="paragraph" w:styleId="Footer">
    <w:name w:val="footer"/>
    <w:basedOn w:val="Normal"/>
    <w:link w:val="FooterChar"/>
    <w:uiPriority w:val="99"/>
    <w:unhideWhenUsed/>
    <w:rsid w:val="00106E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Bethany (NHS ENGLAND &amp; NHS IMPROVEMENT - X24)</dc:creator>
  <cp:keywords/>
  <dc:description/>
  <cp:lastModifiedBy>ANDERSON, Bethany (NHS ENGLAND &amp; NHS IMPROVEMENT - X24)</cp:lastModifiedBy>
  <cp:revision>9</cp:revision>
  <dcterms:created xsi:type="dcterms:W3CDTF">2021-01-18T19:01:00Z</dcterms:created>
  <dcterms:modified xsi:type="dcterms:W3CDTF">2021-01-28T17:59:00Z</dcterms:modified>
</cp:coreProperties>
</file>