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84B3C" w14:textId="3039D132" w:rsidR="00DD18E7" w:rsidRPr="00EE5E8C" w:rsidRDefault="00DD18E7" w:rsidP="00DD18E7">
      <w:pPr>
        <w:widowControl w:val="0"/>
        <w:jc w:val="center"/>
        <w:rPr>
          <w:b/>
        </w:rPr>
      </w:pPr>
      <w:r w:rsidRPr="00EE5E8C">
        <w:rPr>
          <w:b/>
        </w:rPr>
        <w:t xml:space="preserve">CONCEPT DE DATO </w:t>
      </w:r>
      <w:r w:rsidR="00355122">
        <w:rPr>
          <w:b/>
        </w:rPr>
        <w:t>24</w:t>
      </w:r>
      <w:r w:rsidR="0023038F">
        <w:rPr>
          <w:b/>
        </w:rPr>
        <w:t xml:space="preserve"> MEI 2023</w:t>
      </w:r>
    </w:p>
    <w:p w14:paraId="04DB1DAF" w14:textId="77777777" w:rsidR="00DD18E7" w:rsidRPr="00EE5E8C" w:rsidRDefault="00DD18E7" w:rsidP="00DD18E7">
      <w:pPr>
        <w:widowControl w:val="0"/>
        <w:jc w:val="center"/>
        <w:rPr>
          <w:b/>
        </w:rPr>
      </w:pPr>
      <w:r w:rsidRPr="00EE5E8C">
        <w:rPr>
          <w:b/>
        </w:rPr>
        <w:t>UITSLUITEND VOOR DISCUSSIEDOELEINDEN</w:t>
      </w:r>
    </w:p>
    <w:p w14:paraId="650E70BA" w14:textId="77777777" w:rsidR="00DD18E7" w:rsidRDefault="00DD18E7" w:rsidP="00EE6B66">
      <w:pPr>
        <w:widowControl w:val="0"/>
        <w:jc w:val="center"/>
        <w:rPr>
          <w:b/>
          <w:u w:val="single"/>
        </w:rPr>
      </w:pPr>
    </w:p>
    <w:p w14:paraId="76078B93" w14:textId="77777777" w:rsidR="00DD18E7" w:rsidRDefault="00DD18E7" w:rsidP="00EE6B66">
      <w:pPr>
        <w:widowControl w:val="0"/>
        <w:jc w:val="center"/>
        <w:rPr>
          <w:b/>
          <w:u w:val="single"/>
        </w:rPr>
      </w:pPr>
    </w:p>
    <w:p w14:paraId="1A8277D9" w14:textId="77777777" w:rsidR="00EE6B66" w:rsidRPr="00055E81" w:rsidRDefault="00EE6B66" w:rsidP="00EE6B66">
      <w:pPr>
        <w:widowControl w:val="0"/>
        <w:jc w:val="center"/>
        <w:rPr>
          <w:b/>
          <w:u w:val="single"/>
          <w:lang w:val="en-GB"/>
        </w:rPr>
      </w:pPr>
      <w:r w:rsidRPr="00055E81">
        <w:rPr>
          <w:b/>
          <w:u w:val="single"/>
          <w:lang w:val="en-GB"/>
        </w:rPr>
        <w:t>VASTSTELLING STATUTEN</w:t>
      </w:r>
    </w:p>
    <w:p w14:paraId="1A3C739C" w14:textId="77777777" w:rsidR="00D652A9" w:rsidRPr="00055E81" w:rsidRDefault="00CF495C" w:rsidP="00D652A9">
      <w:pPr>
        <w:widowControl w:val="0"/>
        <w:jc w:val="center"/>
        <w:rPr>
          <w:rStyle w:val="kop2aflijnn"/>
          <w:b/>
          <w:lang w:val="en-GB"/>
        </w:rPr>
      </w:pPr>
      <w:r w:rsidRPr="00055E81">
        <w:rPr>
          <w:rStyle w:val="kop2aflijnn"/>
          <w:b/>
          <w:lang w:val="en-GB"/>
        </w:rPr>
        <w:t>THE NIAS FELLOWS ASSOCIATION (NFA)</w:t>
      </w:r>
    </w:p>
    <w:p w14:paraId="1C2BEEDB" w14:textId="77777777" w:rsidR="00D652A9" w:rsidRPr="00055E81" w:rsidRDefault="00D652A9" w:rsidP="00D652A9">
      <w:pPr>
        <w:widowControl w:val="0"/>
        <w:rPr>
          <w:rStyle w:val="koprefaflijnn"/>
          <w:b/>
          <w:lang w:val="en-GB"/>
        </w:rPr>
      </w:pPr>
    </w:p>
    <w:p w14:paraId="5C771076" w14:textId="77777777" w:rsidR="00D652A9" w:rsidRPr="00055E81" w:rsidRDefault="00D652A9" w:rsidP="00D652A9">
      <w:pPr>
        <w:widowControl w:val="0"/>
        <w:rPr>
          <w:rStyle w:val="standaardaflijnn"/>
          <w:lang w:val="en-GB"/>
        </w:rPr>
      </w:pPr>
    </w:p>
    <w:p w14:paraId="5EBF74F4" w14:textId="77777777" w:rsidR="00D652A9" w:rsidRDefault="003B7D02" w:rsidP="00D652A9">
      <w:pPr>
        <w:widowControl w:val="0"/>
        <w:rPr>
          <w:rStyle w:val="standaardaflijnn"/>
        </w:rPr>
      </w:pPr>
      <w:r>
        <w:rPr>
          <w:rStyle w:val="standaardaflijnn"/>
        </w:rPr>
        <w:t>2018S</w:t>
      </w:r>
      <w:r w:rsidR="00CF495C">
        <w:rPr>
          <w:rStyle w:val="standaardaflijnn"/>
        </w:rPr>
        <w:t>14542</w:t>
      </w:r>
      <w:r>
        <w:rPr>
          <w:rStyle w:val="standaardaflijnn"/>
        </w:rPr>
        <w:t>HD</w:t>
      </w:r>
      <w:r w:rsidR="00CA2A9C">
        <w:rPr>
          <w:rStyle w:val="standaardaflijnn"/>
        </w:rPr>
        <w:t>.OMZ</w:t>
      </w:r>
    </w:p>
    <w:p w14:paraId="71F698AB" w14:textId="77777777" w:rsidR="00D652A9" w:rsidRDefault="00D652A9" w:rsidP="00D652A9">
      <w:pPr>
        <w:widowControl w:val="0"/>
        <w:rPr>
          <w:rStyle w:val="standaardaflijnn"/>
        </w:rPr>
      </w:pPr>
    </w:p>
    <w:p w14:paraId="1C4BC4C5" w14:textId="587B01FF" w:rsidR="00D652A9" w:rsidRDefault="00D652A9" w:rsidP="0023038F">
      <w:pPr>
        <w:jc w:val="both"/>
      </w:pPr>
      <w:r>
        <w:t xml:space="preserve">Heden, </w:t>
      </w:r>
      <w:r w:rsidR="00EE6B66">
        <w:t>*</w:t>
      </w:r>
      <w:r>
        <w:t>, verscheen</w:t>
      </w:r>
      <w:r w:rsidR="0023038F">
        <w:t xml:space="preserve"> voor mij, mr. Cecile Anne Maria Rijnja-Witlox</w:t>
      </w:r>
      <w:r>
        <w:t>, notaris te Amsterdam:</w:t>
      </w:r>
    </w:p>
    <w:p w14:paraId="21C87BBB" w14:textId="77777777" w:rsidR="00D652A9" w:rsidRDefault="00EE6B66" w:rsidP="00476FA5">
      <w:pPr>
        <w:widowControl w:val="0"/>
      </w:pPr>
      <w:r>
        <w:t>*</w:t>
      </w:r>
      <w:r w:rsidR="00E77000">
        <w:t xml:space="preserve">, </w:t>
      </w:r>
    </w:p>
    <w:p w14:paraId="233F7752" w14:textId="77777777" w:rsidR="00EE6B66" w:rsidRDefault="00EE6B66" w:rsidP="00EE6B66">
      <w:pPr>
        <w:widowControl w:val="0"/>
      </w:pPr>
      <w:r>
        <w:t>De comparant, handelend als gemeld, verklaarde dat:</w:t>
      </w:r>
    </w:p>
    <w:p w14:paraId="54D15C14" w14:textId="235A8A35" w:rsidR="00EE6B66" w:rsidRDefault="00EE6B66" w:rsidP="00EE6B66">
      <w:pPr>
        <w:widowControl w:val="0"/>
        <w:tabs>
          <w:tab w:val="left" w:pos="425"/>
        </w:tabs>
        <w:ind w:left="425" w:hanging="425"/>
      </w:pPr>
      <w:r>
        <w:t>I.</w:t>
      </w:r>
      <w:r>
        <w:tab/>
      </w:r>
      <w:r w:rsidR="00CF495C">
        <w:rPr>
          <w:b/>
        </w:rPr>
        <w:t>The NIAS Fellows Association (NFA)</w:t>
      </w:r>
      <w:r w:rsidR="00476FA5">
        <w:t>, een</w:t>
      </w:r>
      <w:r w:rsidR="00476FA5" w:rsidRPr="00E0024B">
        <w:rPr>
          <w:rFonts w:ascii="Times" w:hAnsi="Times"/>
        </w:rPr>
        <w:t xml:space="preserve"> vereniging met beperkte rechtsbevoegdheid, statutair gevestigd te</w:t>
      </w:r>
      <w:r w:rsidR="0031243D" w:rsidRPr="00E0024B">
        <w:rPr>
          <w:rFonts w:ascii="Times" w:hAnsi="Times"/>
        </w:rPr>
        <w:t xml:space="preserve"> Amsterdam, </w:t>
      </w:r>
      <w:r w:rsidR="00476FA5" w:rsidRPr="00E0024B">
        <w:rPr>
          <w:rFonts w:ascii="Times" w:hAnsi="Times"/>
        </w:rPr>
        <w:t xml:space="preserve">kantoorhoudende te </w:t>
      </w:r>
      <w:r w:rsidR="00055E81">
        <w:rPr>
          <w:rFonts w:ascii="Times" w:hAnsi="Times"/>
        </w:rPr>
        <w:t xml:space="preserve">Kloveniersburgwal 29, </w:t>
      </w:r>
      <w:r w:rsidR="00CF495C">
        <w:rPr>
          <w:rFonts w:ascii="Times" w:hAnsi="Times"/>
        </w:rPr>
        <w:t>Het Trippenhuis, 1011 JV Amsterdam</w:t>
      </w:r>
      <w:r w:rsidR="0031243D" w:rsidRPr="0031243D">
        <w:rPr>
          <w:rFonts w:ascii="Times" w:hAnsi="Times"/>
        </w:rPr>
        <w:t xml:space="preserve"> </w:t>
      </w:r>
      <w:r w:rsidR="006F5AFA">
        <w:rPr>
          <w:rFonts w:ascii="Times" w:hAnsi="Times"/>
        </w:rPr>
        <w:t>(</w:t>
      </w:r>
      <w:r w:rsidR="00476FA5">
        <w:rPr>
          <w:bCs/>
        </w:rPr>
        <w:t>de "</w:t>
      </w:r>
      <w:r w:rsidR="00476FA5">
        <w:rPr>
          <w:b/>
          <w:bCs/>
        </w:rPr>
        <w:t>Vereniging</w:t>
      </w:r>
      <w:r w:rsidR="00476FA5">
        <w:rPr>
          <w:bCs/>
        </w:rPr>
        <w:t>"</w:t>
      </w:r>
      <w:r w:rsidR="006F5AFA">
        <w:rPr>
          <w:bCs/>
        </w:rPr>
        <w:t>)</w:t>
      </w:r>
      <w:r w:rsidR="00476FA5">
        <w:t xml:space="preserve"> is opgericht op </w:t>
      </w:r>
      <w:r w:rsidR="00CF495C">
        <w:t>vierentwintig</w:t>
      </w:r>
      <w:r w:rsidR="00D41BAD" w:rsidRPr="00D41BAD">
        <w:t xml:space="preserve"> </w:t>
      </w:r>
      <w:r w:rsidR="00CF495C">
        <w:t>juni negentienhonderd zeven</w:t>
      </w:r>
      <w:r w:rsidR="0031243D">
        <w:t>enzeventig</w:t>
      </w:r>
      <w:r w:rsidR="00476FA5">
        <w:t>. De statuten</w:t>
      </w:r>
      <w:r>
        <w:t xml:space="preserve"> </w:t>
      </w:r>
      <w:r w:rsidR="00476FA5">
        <w:t xml:space="preserve">van de Vereniging zijn </w:t>
      </w:r>
      <w:r>
        <w:t xml:space="preserve">nog niet </w:t>
      </w:r>
      <w:r w:rsidR="004D1451">
        <w:t>opgenomen</w:t>
      </w:r>
      <w:r w:rsidR="00F713AB">
        <w:t xml:space="preserve"> in een notariële akte.</w:t>
      </w:r>
    </w:p>
    <w:p w14:paraId="7EC65C8E" w14:textId="02A9C725" w:rsidR="00476FA5" w:rsidRDefault="00EE6B66" w:rsidP="00476FA5">
      <w:pPr>
        <w:widowControl w:val="0"/>
        <w:tabs>
          <w:tab w:val="left" w:pos="425"/>
        </w:tabs>
        <w:ind w:left="425" w:hanging="425"/>
      </w:pPr>
      <w:r>
        <w:t xml:space="preserve">II. </w:t>
      </w:r>
      <w:r>
        <w:tab/>
      </w:r>
      <w:r w:rsidR="004D1451">
        <w:t>I</w:t>
      </w:r>
      <w:r w:rsidR="00A17937">
        <w:t xml:space="preserve">n de algemene </w:t>
      </w:r>
      <w:r w:rsidR="00476FA5" w:rsidRPr="00BB0F3E">
        <w:t>vergadering</w:t>
      </w:r>
      <w:r w:rsidR="00476FA5">
        <w:t xml:space="preserve"> van de Vereniging gehouden op </w:t>
      </w:r>
      <w:r w:rsidR="00E0024B">
        <w:t>[*</w:t>
      </w:r>
      <w:r w:rsidR="00987F8D">
        <w:t>]</w:t>
      </w:r>
      <w:r w:rsidR="00476FA5">
        <w:t xml:space="preserve"> </w:t>
      </w:r>
      <w:r w:rsidR="00476FA5" w:rsidRPr="00BB0F3E">
        <w:t>is</w:t>
      </w:r>
      <w:r w:rsidR="004D1451">
        <w:t>,</w:t>
      </w:r>
      <w:r w:rsidR="00476FA5" w:rsidRPr="00BB0F3E">
        <w:t xml:space="preserve"> onder andere</w:t>
      </w:r>
      <w:r w:rsidR="004D1451">
        <w:t>,</w:t>
      </w:r>
      <w:r w:rsidR="00476FA5" w:rsidRPr="00BB0F3E">
        <w:t xml:space="preserve"> besloten:</w:t>
      </w:r>
    </w:p>
    <w:p w14:paraId="1AD9A601" w14:textId="77777777" w:rsidR="00EE6B66" w:rsidRDefault="00476FA5" w:rsidP="00EE6B66">
      <w:pPr>
        <w:widowControl w:val="0"/>
        <w:tabs>
          <w:tab w:val="left" w:pos="425"/>
          <w:tab w:val="left" w:pos="850"/>
        </w:tabs>
        <w:ind w:left="850" w:hanging="850"/>
      </w:pPr>
      <w:r>
        <w:tab/>
        <w:t>a.</w:t>
      </w:r>
      <w:r>
        <w:tab/>
        <w:t>de statuten van de V</w:t>
      </w:r>
      <w:r w:rsidR="00EE6B66">
        <w:t xml:space="preserve">ereniging </w:t>
      </w:r>
      <w:r>
        <w:t xml:space="preserve">op te stellen en </w:t>
      </w:r>
      <w:r w:rsidR="00EE6B66">
        <w:t>te doe</w:t>
      </w:r>
      <w:r>
        <w:t>n opnemen in een notariële akte;</w:t>
      </w:r>
      <w:r w:rsidR="00EE6B66">
        <w:t xml:space="preserve"> </w:t>
      </w:r>
    </w:p>
    <w:p w14:paraId="2AC235ED" w14:textId="77777777" w:rsidR="00EE6B66" w:rsidRDefault="006E7962" w:rsidP="00EE6B66">
      <w:pPr>
        <w:widowControl w:val="0"/>
        <w:tabs>
          <w:tab w:val="left" w:pos="425"/>
          <w:tab w:val="left" w:pos="850"/>
        </w:tabs>
        <w:ind w:left="850" w:hanging="850"/>
      </w:pPr>
      <w:r>
        <w:tab/>
        <w:t>b.</w:t>
      </w:r>
      <w:r>
        <w:tab/>
        <w:t>de comparant</w:t>
      </w:r>
      <w:r w:rsidRPr="00E11A98">
        <w:t xml:space="preserve"> </w:t>
      </w:r>
      <w:r w:rsidR="00EE6B66">
        <w:t>te machtigen deze notariële akte te tekenen.</w:t>
      </w:r>
    </w:p>
    <w:p w14:paraId="779B9C76" w14:textId="77777777" w:rsidR="00EE6B66" w:rsidRDefault="00EE6B66" w:rsidP="00EE6B66">
      <w:pPr>
        <w:widowControl w:val="0"/>
        <w:tabs>
          <w:tab w:val="left" w:pos="425"/>
        </w:tabs>
      </w:pPr>
      <w:r>
        <w:tab/>
        <w:t>De notulen van deze vergadering zijn aan deze akte gehecht.</w:t>
      </w:r>
    </w:p>
    <w:p w14:paraId="27CE5321" w14:textId="77777777" w:rsidR="00EE6B66" w:rsidRDefault="00EE6B66" w:rsidP="00EE6B66">
      <w:pPr>
        <w:widowControl w:val="0"/>
      </w:pPr>
      <w:r>
        <w:t>De comparant, handelend al</w:t>
      </w:r>
      <w:r w:rsidR="00476FA5">
        <w:t>s gemeld, verklaarde dat de V</w:t>
      </w:r>
      <w:r>
        <w:t>ereniging zal worden geregeerd door de navolgende statuten:</w:t>
      </w:r>
    </w:p>
    <w:p w14:paraId="3157E0FF" w14:textId="77777777" w:rsidR="00D652A9" w:rsidRDefault="00D652A9" w:rsidP="00D652A9">
      <w:pPr>
        <w:widowControl w:val="0"/>
        <w:rPr>
          <w:b/>
        </w:rPr>
      </w:pPr>
      <w:r w:rsidRPr="00791308">
        <w:rPr>
          <w:b/>
        </w:rPr>
        <w:t>STATUTEN:</w:t>
      </w:r>
    </w:p>
    <w:p w14:paraId="135F5F78" w14:textId="77777777" w:rsidR="009A5B6D" w:rsidRDefault="009A5B6D" w:rsidP="009A5B6D">
      <w:pPr>
        <w:rPr>
          <w:b/>
        </w:rPr>
      </w:pPr>
      <w:r w:rsidRPr="004E3415">
        <w:rPr>
          <w:b/>
        </w:rPr>
        <w:t xml:space="preserve">Artikel 1. Begripsbepalingen. </w:t>
      </w:r>
    </w:p>
    <w:p w14:paraId="4CDE4759" w14:textId="77777777" w:rsidR="009A5B6D" w:rsidRDefault="00574188" w:rsidP="009A5B6D">
      <w:pPr>
        <w:tabs>
          <w:tab w:val="left" w:pos="425"/>
        </w:tabs>
        <w:ind w:left="425" w:hanging="425"/>
      </w:pPr>
      <w:r>
        <w:t>1.</w:t>
      </w:r>
      <w:r w:rsidR="009A5B6D">
        <w:tab/>
        <w:t xml:space="preserve">In deze statuten hebben de volgende begrippen de daarachter vermelde betekenissen: </w:t>
      </w:r>
    </w:p>
    <w:p w14:paraId="0664097C" w14:textId="77777777" w:rsidR="00791308" w:rsidRPr="00791308" w:rsidRDefault="009A5B6D" w:rsidP="00791308">
      <w:pPr>
        <w:tabs>
          <w:tab w:val="left" w:pos="425"/>
          <w:tab w:val="left" w:pos="850"/>
        </w:tabs>
        <w:ind w:left="3402" w:hanging="3402"/>
      </w:pPr>
      <w:r>
        <w:rPr>
          <w:b/>
        </w:rPr>
        <w:tab/>
      </w:r>
      <w:r w:rsidR="00791308">
        <w:rPr>
          <w:b/>
        </w:rPr>
        <w:t>aangeslotene</w:t>
      </w:r>
      <w:r w:rsidR="00791308">
        <w:rPr>
          <w:b/>
        </w:rPr>
        <w:tab/>
      </w:r>
      <w:r w:rsidR="00791308">
        <w:t xml:space="preserve">een persoon die verbonden is aan de vereniging, waaronder </w:t>
      </w:r>
      <w:r w:rsidR="00764B70">
        <w:t xml:space="preserve">begrepen </w:t>
      </w:r>
      <w:r w:rsidR="00791308">
        <w:t>m</w:t>
      </w:r>
      <w:r w:rsidR="00432692">
        <w:t xml:space="preserve">aar niet beperkt tot voormalige </w:t>
      </w:r>
      <w:r w:rsidR="00B22617">
        <w:t xml:space="preserve">en huidige </w:t>
      </w:r>
      <w:r w:rsidR="00791308">
        <w:t>personeelsleden</w:t>
      </w:r>
      <w:r w:rsidR="00AD7CFD">
        <w:t xml:space="preserve"> </w:t>
      </w:r>
      <w:r w:rsidR="00791308">
        <w:t>en leden van het wetenschappelijk adviesorgaan.</w:t>
      </w:r>
    </w:p>
    <w:p w14:paraId="46CC9FF4" w14:textId="77777777" w:rsidR="009A5B6D" w:rsidRDefault="00791308" w:rsidP="009A5B6D">
      <w:pPr>
        <w:tabs>
          <w:tab w:val="left" w:pos="425"/>
          <w:tab w:val="left" w:pos="3402"/>
        </w:tabs>
        <w:ind w:left="850" w:hanging="850"/>
      </w:pPr>
      <w:r>
        <w:rPr>
          <w:b/>
        </w:rPr>
        <w:tab/>
      </w:r>
      <w:r w:rsidR="00BA7383">
        <w:rPr>
          <w:b/>
        </w:rPr>
        <w:t xml:space="preserve">algemene </w:t>
      </w:r>
      <w:r w:rsidR="009A5B6D" w:rsidRPr="005C0B6F">
        <w:rPr>
          <w:b/>
        </w:rPr>
        <w:t>vergadering</w:t>
      </w:r>
      <w:r w:rsidR="009A5B6D">
        <w:rPr>
          <w:b/>
        </w:rPr>
        <w:tab/>
      </w:r>
      <w:r w:rsidR="009A5B6D" w:rsidRPr="005C0B6F">
        <w:t>het orgaan van de vereniging dat wordt gevormd door de</w:t>
      </w:r>
    </w:p>
    <w:p w14:paraId="33213F8A" w14:textId="77777777" w:rsidR="009A5B6D" w:rsidRDefault="009A5B6D" w:rsidP="009A5B6D">
      <w:pPr>
        <w:tabs>
          <w:tab w:val="left" w:pos="425"/>
          <w:tab w:val="left" w:pos="3402"/>
        </w:tabs>
        <w:ind w:left="850" w:hanging="850"/>
      </w:pPr>
      <w:r>
        <w:rPr>
          <w:b/>
        </w:rPr>
        <w:tab/>
      </w:r>
      <w:r>
        <w:rPr>
          <w:b/>
        </w:rPr>
        <w:tab/>
      </w:r>
      <w:r>
        <w:rPr>
          <w:b/>
        </w:rPr>
        <w:tab/>
      </w:r>
      <w:r w:rsidRPr="005C0B6F">
        <w:t>leden dan wel een bijeenkomst van leden (of hun</w:t>
      </w:r>
    </w:p>
    <w:p w14:paraId="1D8F5A31" w14:textId="77777777" w:rsidR="009A5B6D" w:rsidRDefault="00823437" w:rsidP="004B31A2">
      <w:pPr>
        <w:tabs>
          <w:tab w:val="left" w:pos="425"/>
          <w:tab w:val="left" w:pos="3402"/>
        </w:tabs>
        <w:ind w:left="3400" w:hanging="850"/>
      </w:pPr>
      <w:r>
        <w:tab/>
      </w:r>
      <w:r>
        <w:tab/>
      </w:r>
      <w:r w:rsidR="009A5B6D" w:rsidRPr="005C0B6F">
        <w:t>vertegenwoordigers)</w:t>
      </w:r>
      <w:r>
        <w:t xml:space="preserve"> en andere personen met vergaderrechten.</w:t>
      </w:r>
    </w:p>
    <w:p w14:paraId="763A7E28" w14:textId="5EDC4B2C" w:rsidR="004D1451" w:rsidRDefault="004D1451" w:rsidP="004D1451">
      <w:pPr>
        <w:tabs>
          <w:tab w:val="left" w:pos="425"/>
          <w:tab w:val="left" w:pos="850"/>
        </w:tabs>
        <w:ind w:left="3402" w:hanging="3402"/>
      </w:pPr>
      <w:r>
        <w:tab/>
      </w:r>
      <w:r>
        <w:rPr>
          <w:b/>
        </w:rPr>
        <w:t xml:space="preserve">bestuur </w:t>
      </w:r>
      <w:r>
        <w:rPr>
          <w:b/>
        </w:rPr>
        <w:tab/>
      </w:r>
      <w:r>
        <w:t>het bestuur van de vereniging.</w:t>
      </w:r>
      <w:r w:rsidR="009A5B6D">
        <w:tab/>
      </w:r>
    </w:p>
    <w:p w14:paraId="1F83C11A" w14:textId="1E321FF2" w:rsidR="00A64AA1" w:rsidRPr="00B22617" w:rsidRDefault="004D1451" w:rsidP="00B22617">
      <w:pPr>
        <w:tabs>
          <w:tab w:val="left" w:pos="425"/>
          <w:tab w:val="left" w:pos="3402"/>
        </w:tabs>
        <w:ind w:left="850" w:hanging="850"/>
      </w:pPr>
      <w:r>
        <w:rPr>
          <w:b/>
        </w:rPr>
        <w:tab/>
      </w:r>
      <w:r w:rsidR="009A5B6D">
        <w:rPr>
          <w:b/>
        </w:rPr>
        <w:t>b</w:t>
      </w:r>
      <w:r w:rsidR="009A5B6D" w:rsidRPr="005C0B6F">
        <w:rPr>
          <w:b/>
        </w:rPr>
        <w:t>estuurder</w:t>
      </w:r>
      <w:r w:rsidR="009A5B6D">
        <w:rPr>
          <w:b/>
        </w:rPr>
        <w:tab/>
      </w:r>
      <w:r w:rsidR="009A5B6D" w:rsidRPr="005C0B6F">
        <w:t>een lid van het bestuur</w:t>
      </w:r>
      <w:r w:rsidR="009A5B6D">
        <w:t>.</w:t>
      </w:r>
    </w:p>
    <w:p w14:paraId="1C93B7DF" w14:textId="265F476D" w:rsidR="00764B70" w:rsidRPr="002479F3" w:rsidRDefault="00764B70" w:rsidP="00A64AA1">
      <w:pPr>
        <w:tabs>
          <w:tab w:val="left" w:pos="425"/>
        </w:tabs>
        <w:ind w:left="3400" w:hanging="2970"/>
        <w:rPr>
          <w:b/>
        </w:rPr>
      </w:pPr>
      <w:r>
        <w:rPr>
          <w:b/>
        </w:rPr>
        <w:t>fellow</w:t>
      </w:r>
      <w:r>
        <w:rPr>
          <w:b/>
        </w:rPr>
        <w:tab/>
      </w:r>
      <w:r w:rsidR="004D1451" w:rsidRPr="004D1451">
        <w:t>een onderzoeker die een beursovereenk</w:t>
      </w:r>
      <w:r w:rsidR="004D1451">
        <w:t xml:space="preserve">omst met het NIAS is aangegaan. </w:t>
      </w:r>
    </w:p>
    <w:p w14:paraId="6A01AD0B" w14:textId="0ABACD79" w:rsidR="00A64AA1" w:rsidRPr="00A64AA1" w:rsidRDefault="00A64AA1" w:rsidP="00A64AA1">
      <w:pPr>
        <w:tabs>
          <w:tab w:val="left" w:pos="425"/>
        </w:tabs>
        <w:ind w:left="3400" w:hanging="2970"/>
        <w:rPr>
          <w:b/>
        </w:rPr>
      </w:pPr>
      <w:r>
        <w:rPr>
          <w:b/>
        </w:rPr>
        <w:t>Golestan Stichting</w:t>
      </w:r>
      <w:r>
        <w:rPr>
          <w:b/>
        </w:rPr>
        <w:tab/>
      </w:r>
      <w:r w:rsidRPr="00A64AA1">
        <w:t>Golestan Stichting, een stichting, ingeschreven in het Handelsregister onder nummer 41154595.</w:t>
      </w:r>
    </w:p>
    <w:p w14:paraId="5D586054" w14:textId="77777777" w:rsidR="009A5B6D" w:rsidRDefault="009A5B6D" w:rsidP="006D03BA">
      <w:pPr>
        <w:tabs>
          <w:tab w:val="left" w:pos="425"/>
        </w:tabs>
        <w:ind w:left="3400" w:hanging="2970"/>
        <w:rPr>
          <w:b/>
        </w:rPr>
      </w:pPr>
      <w:r w:rsidRPr="00AD6862">
        <w:rPr>
          <w:b/>
        </w:rPr>
        <w:lastRenderedPageBreak/>
        <w:t xml:space="preserve">lid </w:t>
      </w:r>
      <w:r w:rsidR="006D03BA">
        <w:rPr>
          <w:b/>
        </w:rPr>
        <w:tab/>
      </w:r>
      <w:r w:rsidR="00791308" w:rsidRPr="00791308">
        <w:t>een</w:t>
      </w:r>
      <w:r w:rsidR="00791308">
        <w:rPr>
          <w:b/>
        </w:rPr>
        <w:t xml:space="preserve"> </w:t>
      </w:r>
      <w:r w:rsidR="006D03BA">
        <w:t>lid waaraan de rechten zijn verbonden als in deze statuten bepaald</w:t>
      </w:r>
      <w:r w:rsidR="006D03BA" w:rsidRPr="005C0B6F">
        <w:t>.</w:t>
      </w:r>
    </w:p>
    <w:p w14:paraId="22744E7C" w14:textId="2E1D4078" w:rsidR="002479F3" w:rsidRPr="00B22617" w:rsidRDefault="009A5B6D" w:rsidP="006753B2">
      <w:pPr>
        <w:tabs>
          <w:tab w:val="left" w:pos="425"/>
          <w:tab w:val="left" w:pos="3402"/>
        </w:tabs>
        <w:ind w:left="3402" w:hanging="3402"/>
        <w:rPr>
          <w:b/>
        </w:rPr>
      </w:pPr>
      <w:r>
        <w:rPr>
          <w:b/>
        </w:rPr>
        <w:tab/>
      </w:r>
      <w:r w:rsidR="002479F3" w:rsidRPr="00B22617">
        <w:rPr>
          <w:b/>
        </w:rPr>
        <w:t>NIAS</w:t>
      </w:r>
      <w:r w:rsidR="002479F3" w:rsidRPr="00B22617">
        <w:rPr>
          <w:b/>
        </w:rPr>
        <w:tab/>
      </w:r>
      <w:r w:rsidR="002479F3" w:rsidRPr="00B22617">
        <w:t>Netherlands Institute for Advanced Study in the Humanities and Social Sciences</w:t>
      </w:r>
      <w:r w:rsidR="00B22617" w:rsidRPr="00B22617">
        <w:t xml:space="preserve">, </w:t>
      </w:r>
      <w:r w:rsidR="00B22617" w:rsidRPr="007B55E8">
        <w:t>een publiekrechtelijke</w:t>
      </w:r>
      <w:r w:rsidR="00B22617">
        <w:t xml:space="preserve"> rechtspersoon, ingeschreven in het Handelsregister onder nummer 54667089</w:t>
      </w:r>
      <w:r w:rsidR="002479F3" w:rsidRPr="00B22617">
        <w:t>.</w:t>
      </w:r>
    </w:p>
    <w:p w14:paraId="62F3A7F6" w14:textId="77777777" w:rsidR="009A5B6D" w:rsidRDefault="002479F3" w:rsidP="006753B2">
      <w:pPr>
        <w:tabs>
          <w:tab w:val="left" w:pos="425"/>
          <w:tab w:val="left" w:pos="3402"/>
        </w:tabs>
        <w:ind w:left="3402" w:hanging="3402"/>
      </w:pPr>
      <w:r w:rsidRPr="00B22617">
        <w:rPr>
          <w:b/>
        </w:rPr>
        <w:tab/>
      </w:r>
      <w:r w:rsidR="009A5B6D">
        <w:rPr>
          <w:b/>
        </w:rPr>
        <w:t>s</w:t>
      </w:r>
      <w:r w:rsidR="009A5B6D" w:rsidRPr="005C0B6F">
        <w:rPr>
          <w:b/>
        </w:rPr>
        <w:t>chriftelijk</w:t>
      </w:r>
      <w:r w:rsidR="009A5B6D">
        <w:rPr>
          <w:b/>
        </w:rPr>
        <w:tab/>
      </w:r>
      <w:r w:rsidR="009A5B6D" w:rsidRPr="005C0B6F">
        <w:t>bij brief, telefax of e-mail, of bij boodschap die via een</w:t>
      </w:r>
    </w:p>
    <w:p w14:paraId="387F7C0F" w14:textId="77777777" w:rsidR="009A5B6D" w:rsidRDefault="009A5B6D" w:rsidP="009A5B6D">
      <w:pPr>
        <w:tabs>
          <w:tab w:val="left" w:pos="425"/>
          <w:tab w:val="left" w:pos="3402"/>
        </w:tabs>
        <w:ind w:left="850" w:hanging="850"/>
      </w:pPr>
      <w:r>
        <w:rPr>
          <w:b/>
        </w:rPr>
        <w:tab/>
      </w:r>
      <w:r>
        <w:rPr>
          <w:b/>
        </w:rPr>
        <w:tab/>
      </w:r>
      <w:r>
        <w:rPr>
          <w:b/>
        </w:rPr>
        <w:tab/>
      </w:r>
      <w:r w:rsidRPr="005C0B6F">
        <w:t>ander gangbaar communicatiemiddel wordt overgebracht</w:t>
      </w:r>
    </w:p>
    <w:p w14:paraId="0DC71050" w14:textId="77777777" w:rsidR="009A5B6D" w:rsidRDefault="009A5B6D" w:rsidP="008A0699">
      <w:pPr>
        <w:tabs>
          <w:tab w:val="left" w:pos="425"/>
          <w:tab w:val="left" w:pos="3402"/>
        </w:tabs>
        <w:ind w:left="850" w:hanging="850"/>
      </w:pPr>
      <w:r>
        <w:tab/>
      </w:r>
      <w:r>
        <w:tab/>
      </w:r>
      <w:r>
        <w:tab/>
      </w:r>
      <w:r w:rsidRPr="005C0B6F">
        <w:t>en op schrift kan worden ontvangen.</w:t>
      </w:r>
    </w:p>
    <w:p w14:paraId="28C97DC5" w14:textId="77777777" w:rsidR="009A5B6D" w:rsidRDefault="009A5B6D" w:rsidP="005B4498">
      <w:pPr>
        <w:tabs>
          <w:tab w:val="left" w:pos="425"/>
          <w:tab w:val="left" w:pos="3402"/>
        </w:tabs>
        <w:ind w:left="3400" w:hanging="3400"/>
      </w:pPr>
      <w:r>
        <w:rPr>
          <w:b/>
        </w:rPr>
        <w:tab/>
        <w:t>v</w:t>
      </w:r>
      <w:r w:rsidRPr="005C0B6F">
        <w:rPr>
          <w:b/>
        </w:rPr>
        <w:t>ereniging</w:t>
      </w:r>
      <w:r>
        <w:rPr>
          <w:b/>
        </w:rPr>
        <w:tab/>
      </w:r>
      <w:r w:rsidRPr="005C0B6F">
        <w:t>de vereniging waarvan de interne organisatie wordt</w:t>
      </w:r>
    </w:p>
    <w:p w14:paraId="48B90D45" w14:textId="27AF8DFB" w:rsidR="00200830" w:rsidRPr="00074DF5" w:rsidRDefault="009A5B6D" w:rsidP="004D1451">
      <w:pPr>
        <w:tabs>
          <w:tab w:val="left" w:pos="425"/>
          <w:tab w:val="left" w:pos="850"/>
        </w:tabs>
        <w:ind w:left="3402" w:hanging="3402"/>
      </w:pPr>
      <w:r>
        <w:rPr>
          <w:b/>
        </w:rPr>
        <w:tab/>
      </w:r>
      <w:r>
        <w:rPr>
          <w:b/>
        </w:rPr>
        <w:tab/>
      </w:r>
      <w:r>
        <w:rPr>
          <w:b/>
        </w:rPr>
        <w:tab/>
      </w:r>
      <w:r w:rsidRPr="005C0B6F">
        <w:t>beheerst door deze statuten</w:t>
      </w:r>
      <w:r>
        <w:t>.</w:t>
      </w:r>
    </w:p>
    <w:p w14:paraId="7E3EF6CA" w14:textId="77777777" w:rsidR="009A5B6D" w:rsidRDefault="00574188" w:rsidP="005B4498">
      <w:pPr>
        <w:tabs>
          <w:tab w:val="left" w:pos="425"/>
        </w:tabs>
        <w:ind w:left="425" w:hanging="425"/>
      </w:pPr>
      <w:r>
        <w:t>2.</w:t>
      </w:r>
      <w:r w:rsidR="009A5B6D">
        <w:tab/>
        <w:t>Verwijzingen naar artikelen zijn verwijzingen naar</w:t>
      </w:r>
      <w:r w:rsidR="002A0E8D">
        <w:t xml:space="preserve"> individuele artikelen en groepen van artikelen van deze </w:t>
      </w:r>
      <w:r w:rsidR="009A5B6D">
        <w:t>statuten tenzij uitdrukkelijk anders aangegeven.</w:t>
      </w:r>
      <w:r w:rsidR="009A5B6D">
        <w:tab/>
      </w:r>
    </w:p>
    <w:p w14:paraId="508EA4B5" w14:textId="69F53B4E" w:rsidR="009A5B6D" w:rsidRDefault="00574188" w:rsidP="00574188">
      <w:pPr>
        <w:tabs>
          <w:tab w:val="left" w:pos="425"/>
        </w:tabs>
        <w:ind w:left="425" w:hanging="425"/>
        <w:rPr>
          <w:szCs w:val="22"/>
        </w:rPr>
      </w:pPr>
      <w:r>
        <w:t>3.</w:t>
      </w:r>
      <w:r>
        <w:tab/>
      </w:r>
      <w:r w:rsidR="009A5B6D">
        <w:rPr>
          <w:szCs w:val="22"/>
        </w:rPr>
        <w:t>Begrippen die in het enkelvoud zijn gedefinieerd hebben een overeenkomstige betekenis in het meervoud (en vice versa).</w:t>
      </w:r>
      <w:r w:rsidR="002A0E8D">
        <w:rPr>
          <w:szCs w:val="22"/>
        </w:rPr>
        <w:t xml:space="preserve"> </w:t>
      </w:r>
    </w:p>
    <w:p w14:paraId="0B51A161" w14:textId="77777777" w:rsidR="00574188" w:rsidRDefault="00574188" w:rsidP="00574188">
      <w:pPr>
        <w:rPr>
          <w:b/>
        </w:rPr>
      </w:pPr>
      <w:r>
        <w:rPr>
          <w:b/>
        </w:rPr>
        <w:t>Naam en zetel:</w:t>
      </w:r>
    </w:p>
    <w:p w14:paraId="55A8AFBF" w14:textId="77777777" w:rsidR="00D652A9" w:rsidRDefault="00D652A9" w:rsidP="00D652A9">
      <w:pPr>
        <w:rPr>
          <w:b/>
        </w:rPr>
      </w:pPr>
      <w:r>
        <w:rPr>
          <w:b/>
        </w:rPr>
        <w:t xml:space="preserve">Artikel </w:t>
      </w:r>
      <w:r w:rsidR="002D2A43">
        <w:rPr>
          <w:b/>
        </w:rPr>
        <w:t>2</w:t>
      </w:r>
      <w:r>
        <w:rPr>
          <w:b/>
        </w:rPr>
        <w:t>.</w:t>
      </w:r>
    </w:p>
    <w:p w14:paraId="436B245A" w14:textId="77777777" w:rsidR="00CA2A9C" w:rsidRPr="00AB33C4" w:rsidRDefault="00D652A9" w:rsidP="00D652A9">
      <w:r>
        <w:t xml:space="preserve">De vereniging draagt de naam: </w:t>
      </w:r>
      <w:r w:rsidR="00791308">
        <w:rPr>
          <w:b/>
        </w:rPr>
        <w:t>The NIAS Fellows Association (NFA)</w:t>
      </w:r>
      <w:r w:rsidR="00AB33C4">
        <w:t>.</w:t>
      </w:r>
    </w:p>
    <w:p w14:paraId="005E751A" w14:textId="77777777" w:rsidR="00D652A9" w:rsidRDefault="00D652A9" w:rsidP="00D652A9">
      <w:r>
        <w:t>Zij is gevestigd te Amsterdam.</w:t>
      </w:r>
    </w:p>
    <w:p w14:paraId="42BF2935" w14:textId="77777777" w:rsidR="00574188" w:rsidRDefault="00574188" w:rsidP="00574188">
      <w:pPr>
        <w:rPr>
          <w:b/>
        </w:rPr>
      </w:pPr>
      <w:r>
        <w:rPr>
          <w:b/>
        </w:rPr>
        <w:t>Doel:</w:t>
      </w:r>
    </w:p>
    <w:p w14:paraId="3A9CAA07" w14:textId="77777777" w:rsidR="00D652A9" w:rsidRDefault="002D2A43" w:rsidP="00D652A9">
      <w:pPr>
        <w:rPr>
          <w:b/>
        </w:rPr>
      </w:pPr>
      <w:r>
        <w:rPr>
          <w:b/>
        </w:rPr>
        <w:t>Artikel 3</w:t>
      </w:r>
      <w:r w:rsidR="00D652A9">
        <w:rPr>
          <w:b/>
        </w:rPr>
        <w:t>.</w:t>
      </w:r>
    </w:p>
    <w:p w14:paraId="27339341" w14:textId="77777777" w:rsidR="00D652A9" w:rsidRPr="009C5ECE" w:rsidRDefault="006B0A8C" w:rsidP="00D652A9">
      <w:pPr>
        <w:tabs>
          <w:tab w:val="left" w:pos="425"/>
        </w:tabs>
        <w:ind w:left="425" w:hanging="425"/>
      </w:pPr>
      <w:r>
        <w:t>1.</w:t>
      </w:r>
      <w:r w:rsidR="00D652A9" w:rsidRPr="009C5ECE">
        <w:tab/>
        <w:t xml:space="preserve">De vereniging heeft ten doel: </w:t>
      </w:r>
    </w:p>
    <w:p w14:paraId="00A4EDBF" w14:textId="77777777" w:rsidR="00791308" w:rsidRDefault="00D652A9" w:rsidP="00791308">
      <w:pPr>
        <w:tabs>
          <w:tab w:val="left" w:pos="425"/>
          <w:tab w:val="left" w:pos="850"/>
        </w:tabs>
        <w:ind w:left="850" w:hanging="850"/>
      </w:pPr>
      <w:r w:rsidRPr="009C5ECE">
        <w:tab/>
        <w:t>a.</w:t>
      </w:r>
      <w:r w:rsidRPr="009C5ECE">
        <w:tab/>
      </w:r>
      <w:r w:rsidR="00791308">
        <w:t>het bevorderen en versterken van de banden tussen de vereniging en voor</w:t>
      </w:r>
      <w:r w:rsidR="00432692">
        <w:t>malige, huidige en toekomstige f</w:t>
      </w:r>
      <w:r w:rsidR="00791308">
        <w:t>ellows en het bevorderen en optimaliseren van het fun</w:t>
      </w:r>
      <w:r w:rsidR="00432692">
        <w:t>ctioneren van de f</w:t>
      </w:r>
      <w:r w:rsidR="00791308">
        <w:t>ellows-gemeenschap;</w:t>
      </w:r>
    </w:p>
    <w:p w14:paraId="524176A7" w14:textId="77777777" w:rsidR="00D652A9" w:rsidRDefault="00D652A9" w:rsidP="00D652A9">
      <w:pPr>
        <w:tabs>
          <w:tab w:val="left" w:pos="425"/>
          <w:tab w:val="left" w:pos="850"/>
        </w:tabs>
        <w:ind w:left="850" w:hanging="850"/>
      </w:pPr>
      <w:r>
        <w:tab/>
        <w:t>b.</w:t>
      </w:r>
      <w:r>
        <w:tab/>
        <w:t xml:space="preserve">het verrichten van al </w:t>
      </w:r>
      <w:r w:rsidR="009A3128">
        <w:t>hetgeen</w:t>
      </w:r>
      <w:r>
        <w:t xml:space="preserve"> wat met het vorenstaande in de meest ruime zin </w:t>
      </w:r>
      <w:r w:rsidR="009A3128">
        <w:t xml:space="preserve">van het woord </w:t>
      </w:r>
      <w:r>
        <w:t>verband houdt.</w:t>
      </w:r>
    </w:p>
    <w:p w14:paraId="3471BC56" w14:textId="01A39A50" w:rsidR="00F03D03" w:rsidRPr="009C5ECE" w:rsidRDefault="006B0A8C" w:rsidP="00DD18E7">
      <w:pPr>
        <w:tabs>
          <w:tab w:val="left" w:pos="425"/>
        </w:tabs>
        <w:ind w:left="425" w:hanging="425"/>
      </w:pPr>
      <w:r>
        <w:t>2.</w:t>
      </w:r>
      <w:r w:rsidR="00F03D03" w:rsidRPr="00F03D03">
        <w:t xml:space="preserve"> </w:t>
      </w:r>
      <w:r w:rsidR="00791308">
        <w:tab/>
        <w:t>De vereniging</w:t>
      </w:r>
      <w:r w:rsidR="00D32206">
        <w:t>, die boven en buiten elke politieke en/of commerciële</w:t>
      </w:r>
      <w:r w:rsidR="007226F5">
        <w:t xml:space="preserve"> </w:t>
      </w:r>
      <w:r w:rsidR="0042568E">
        <w:t xml:space="preserve">staat </w:t>
      </w:r>
      <w:r w:rsidR="007226F5">
        <w:t xml:space="preserve">en waar de </w:t>
      </w:r>
      <w:r w:rsidR="00D32206">
        <w:t>vrije meningsuiting met betrekking tot religieuze of politieke overtuigingen kan worden gehoord, tracht dit doel met wettige middelen te bereiken door:</w:t>
      </w:r>
      <w:r w:rsidR="00DD18E7">
        <w:t xml:space="preserve"> </w:t>
      </w:r>
    </w:p>
    <w:p w14:paraId="0A53021E" w14:textId="362ED1E6" w:rsidR="00A64AA1" w:rsidRPr="00A64AA1" w:rsidRDefault="00F03D03" w:rsidP="00DD18E7">
      <w:pPr>
        <w:tabs>
          <w:tab w:val="left" w:pos="425"/>
        </w:tabs>
        <w:ind w:left="850" w:hanging="850"/>
      </w:pPr>
      <w:r w:rsidRPr="009C5ECE">
        <w:tab/>
        <w:t>a.</w:t>
      </w:r>
      <w:r w:rsidRPr="009C5ECE">
        <w:tab/>
      </w:r>
      <w:r w:rsidR="00791308" w:rsidRPr="00A64AA1">
        <w:t xml:space="preserve">het organiseren van </w:t>
      </w:r>
      <w:r w:rsidR="00C04503">
        <w:t>bijeenkomsten</w:t>
      </w:r>
      <w:r w:rsidR="00791308" w:rsidRPr="00A64AA1">
        <w:t xml:space="preserve"> en lezinge</w:t>
      </w:r>
      <w:r w:rsidR="00A64AA1" w:rsidRPr="00A64AA1">
        <w:t>n;</w:t>
      </w:r>
    </w:p>
    <w:p w14:paraId="2D84E854" w14:textId="3BCDD8FC" w:rsidR="00A64AA1" w:rsidRPr="00A64AA1" w:rsidRDefault="00A64AA1" w:rsidP="00DD18E7">
      <w:pPr>
        <w:tabs>
          <w:tab w:val="left" w:pos="425"/>
        </w:tabs>
        <w:ind w:left="850" w:hanging="850"/>
      </w:pPr>
      <w:r>
        <w:tab/>
        <w:t>b.</w:t>
      </w:r>
      <w:r w:rsidRPr="00A64AA1">
        <w:tab/>
        <w:t>het</w:t>
      </w:r>
      <w:r w:rsidR="00791308" w:rsidRPr="00A64AA1">
        <w:t xml:space="preserve"> bieden </w:t>
      </w:r>
      <w:r w:rsidR="006A0EB1">
        <w:t xml:space="preserve">van voordelen aan </w:t>
      </w:r>
      <w:r w:rsidR="00C04503">
        <w:t>leden</w:t>
      </w:r>
      <w:r w:rsidR="006A0EB1">
        <w:t xml:space="preserve"> die contributie betalen</w:t>
      </w:r>
      <w:r w:rsidRPr="00A64AA1">
        <w:t>;</w:t>
      </w:r>
    </w:p>
    <w:p w14:paraId="5ED1B787" w14:textId="77777777" w:rsidR="00A64AA1" w:rsidRPr="007226F5" w:rsidRDefault="00A64AA1" w:rsidP="007226F5">
      <w:pPr>
        <w:tabs>
          <w:tab w:val="left" w:pos="425"/>
          <w:tab w:val="left" w:pos="850"/>
        </w:tabs>
        <w:ind w:left="850" w:hanging="850"/>
      </w:pPr>
      <w:r>
        <w:tab/>
        <w:t>c.</w:t>
      </w:r>
      <w:r w:rsidRPr="00A64AA1">
        <w:tab/>
        <w:t xml:space="preserve">het circuleren </w:t>
      </w:r>
      <w:r w:rsidR="00791308" w:rsidRPr="00A64AA1">
        <w:t>van informatie</w:t>
      </w:r>
      <w:r w:rsidRPr="00A64AA1">
        <w:t>;</w:t>
      </w:r>
    </w:p>
    <w:p w14:paraId="2E7AAE28" w14:textId="4BF9A5FB" w:rsidR="00F03D03" w:rsidRDefault="007226F5" w:rsidP="00A64AA1">
      <w:pPr>
        <w:tabs>
          <w:tab w:val="left" w:pos="425"/>
          <w:tab w:val="left" w:pos="850"/>
        </w:tabs>
        <w:ind w:left="850" w:hanging="850"/>
      </w:pPr>
      <w:r>
        <w:tab/>
        <w:t>d</w:t>
      </w:r>
      <w:r w:rsidR="00A64AA1">
        <w:t>.</w:t>
      </w:r>
      <w:r w:rsidR="00A64AA1" w:rsidRPr="00A64AA1">
        <w:tab/>
        <w:t>het vervullen van</w:t>
      </w:r>
      <w:r w:rsidR="00C04503">
        <w:t xml:space="preserve"> zijn/haar</w:t>
      </w:r>
      <w:r w:rsidR="00791308" w:rsidRPr="00A64AA1">
        <w:t xml:space="preserve"> rol in de Golestan </w:t>
      </w:r>
      <w:r w:rsidR="00A64AA1">
        <w:t>Stichting</w:t>
      </w:r>
      <w:r w:rsidR="00791308" w:rsidRPr="00A64AA1">
        <w:t xml:space="preserve">. Dit omvat het bijdragen aan de verkiezing van </w:t>
      </w:r>
      <w:r w:rsidR="00500DF2">
        <w:t>bestuurders</w:t>
      </w:r>
      <w:r w:rsidR="00A64AA1" w:rsidRPr="00A64AA1">
        <w:t xml:space="preserve"> van de</w:t>
      </w:r>
      <w:r w:rsidR="00791308" w:rsidRPr="00A64AA1">
        <w:t xml:space="preserve"> Golestan</w:t>
      </w:r>
      <w:r w:rsidR="00A64AA1">
        <w:t xml:space="preserve"> Stichting</w:t>
      </w:r>
      <w:r w:rsidR="00A64AA1" w:rsidRPr="00A64AA1">
        <w:t xml:space="preserve"> </w:t>
      </w:r>
      <w:r w:rsidR="00791308" w:rsidRPr="00A64AA1">
        <w:t>en dee</w:t>
      </w:r>
      <w:r w:rsidR="00A64AA1" w:rsidRPr="00A64AA1">
        <w:t>lnemen aan vergaderingen v</w:t>
      </w:r>
      <w:r w:rsidR="00A64AA1">
        <w:t>an het bestuur van de Golestan Stichtin</w:t>
      </w:r>
      <w:r w:rsidR="00A64AA1" w:rsidRPr="00A64AA1">
        <w:t>g zon</w:t>
      </w:r>
      <w:r w:rsidR="00791308" w:rsidRPr="00A64AA1">
        <w:t>der stemrecht</w:t>
      </w:r>
      <w:r w:rsidR="00DD18E7">
        <w:t>; en</w:t>
      </w:r>
    </w:p>
    <w:p w14:paraId="3377EE87" w14:textId="77777777" w:rsidR="00D3051D" w:rsidRDefault="007226F5" w:rsidP="00D652A9">
      <w:pPr>
        <w:tabs>
          <w:tab w:val="left" w:pos="425"/>
          <w:tab w:val="left" w:pos="850"/>
        </w:tabs>
        <w:ind w:left="850" w:hanging="850"/>
      </w:pPr>
      <w:r>
        <w:tab/>
        <w:t>e</w:t>
      </w:r>
      <w:r w:rsidR="00F03D03">
        <w:t>.</w:t>
      </w:r>
      <w:r w:rsidR="00F03D03">
        <w:tab/>
        <w:t>het verrichten van al hetgeen wat met het vorenstaande in de meest ruime zin van het woord verband houdt.</w:t>
      </w:r>
    </w:p>
    <w:p w14:paraId="1B067B26" w14:textId="77777777" w:rsidR="00D652A9" w:rsidRDefault="006B0A8C" w:rsidP="00D652A9">
      <w:pPr>
        <w:tabs>
          <w:tab w:val="left" w:pos="425"/>
        </w:tabs>
        <w:ind w:left="425" w:hanging="425"/>
      </w:pPr>
      <w:r>
        <w:t>3.</w:t>
      </w:r>
      <w:r w:rsidR="00D652A9">
        <w:tab/>
        <w:t>De vereniging beoogt geen winst.</w:t>
      </w:r>
    </w:p>
    <w:p w14:paraId="62AF2CEE" w14:textId="77777777" w:rsidR="00574188" w:rsidRPr="00DD18E7" w:rsidRDefault="00574188" w:rsidP="00574188">
      <w:pPr>
        <w:rPr>
          <w:b/>
        </w:rPr>
      </w:pPr>
      <w:r>
        <w:rPr>
          <w:b/>
        </w:rPr>
        <w:t>Leden:</w:t>
      </w:r>
    </w:p>
    <w:p w14:paraId="755B9547" w14:textId="77777777" w:rsidR="00D652A9" w:rsidRPr="00DD18E7" w:rsidRDefault="002D2A43" w:rsidP="00D652A9">
      <w:pPr>
        <w:rPr>
          <w:b/>
        </w:rPr>
      </w:pPr>
      <w:r>
        <w:rPr>
          <w:b/>
        </w:rPr>
        <w:t>Artikel 4</w:t>
      </w:r>
      <w:r w:rsidR="00D652A9" w:rsidRPr="00DD18E7">
        <w:rPr>
          <w:b/>
        </w:rPr>
        <w:t>.</w:t>
      </w:r>
    </w:p>
    <w:p w14:paraId="557AB76F" w14:textId="77777777" w:rsidR="003A349C" w:rsidRDefault="006B0A8C" w:rsidP="00D652A9">
      <w:pPr>
        <w:tabs>
          <w:tab w:val="left" w:pos="425"/>
        </w:tabs>
        <w:ind w:left="425" w:hanging="425"/>
        <w:rPr>
          <w:bCs/>
        </w:rPr>
      </w:pPr>
      <w:r>
        <w:rPr>
          <w:bCs/>
        </w:rPr>
        <w:lastRenderedPageBreak/>
        <w:t>1.</w:t>
      </w:r>
      <w:r w:rsidR="00D652A9" w:rsidRPr="00DD18E7">
        <w:rPr>
          <w:bCs/>
        </w:rPr>
        <w:tab/>
      </w:r>
      <w:r w:rsidR="003A349C">
        <w:rPr>
          <w:bCs/>
        </w:rPr>
        <w:t xml:space="preserve">Leden dienen natuurlijke personen te zijn. </w:t>
      </w:r>
    </w:p>
    <w:p w14:paraId="5FDBF3DD" w14:textId="77777777" w:rsidR="00517D03" w:rsidRDefault="006B0A8C" w:rsidP="002479F3">
      <w:pPr>
        <w:tabs>
          <w:tab w:val="left" w:pos="425"/>
          <w:tab w:val="left" w:pos="850"/>
        </w:tabs>
        <w:ind w:left="850" w:hanging="850"/>
      </w:pPr>
      <w:r>
        <w:t>2.</w:t>
      </w:r>
      <w:r w:rsidR="00517D03">
        <w:tab/>
      </w:r>
      <w:r w:rsidR="00A64AA1">
        <w:t>L</w:t>
      </w:r>
      <w:r w:rsidR="00517D03" w:rsidRPr="005B4CE4">
        <w:t xml:space="preserve">eden </w:t>
      </w:r>
      <w:r w:rsidR="00B22617">
        <w:t>kunnen slechts zijn</w:t>
      </w:r>
      <w:r w:rsidR="00517D03" w:rsidRPr="005B4CE4">
        <w:t xml:space="preserve"> </w:t>
      </w:r>
      <w:r w:rsidR="00432692">
        <w:t>fellows en voormalige f</w:t>
      </w:r>
      <w:r w:rsidR="006232B3">
        <w:t>ellows van NIAS</w:t>
      </w:r>
      <w:r w:rsidR="007224B8">
        <w:t>.</w:t>
      </w:r>
      <w:r w:rsidR="00F928C6" w:rsidRPr="00F928C6">
        <w:t xml:space="preserve"> </w:t>
      </w:r>
    </w:p>
    <w:p w14:paraId="14275D9F" w14:textId="77777777" w:rsidR="00D652A9" w:rsidRPr="00DD18E7" w:rsidRDefault="00B22617" w:rsidP="00D652A9">
      <w:pPr>
        <w:tabs>
          <w:tab w:val="left" w:pos="425"/>
        </w:tabs>
        <w:ind w:left="425" w:hanging="425"/>
      </w:pPr>
      <w:r>
        <w:t>3</w:t>
      </w:r>
      <w:r w:rsidR="006B0A8C">
        <w:t>.</w:t>
      </w:r>
      <w:r w:rsidR="00D652A9" w:rsidRPr="00DD18E7">
        <w:tab/>
        <w:t>Het bestuur houdt een register waarin de namen en adressen van alle leden zijn</w:t>
      </w:r>
    </w:p>
    <w:p w14:paraId="453F6BA9" w14:textId="77777777" w:rsidR="00D652A9" w:rsidRPr="00DD18E7" w:rsidRDefault="00D652A9" w:rsidP="00D652A9">
      <w:pPr>
        <w:tabs>
          <w:tab w:val="left" w:pos="425"/>
        </w:tabs>
        <w:ind w:left="425" w:hanging="425"/>
      </w:pPr>
      <w:r w:rsidRPr="00DD18E7">
        <w:tab/>
        <w:t>opgenomen.</w:t>
      </w:r>
      <w:r w:rsidR="004E1EFD">
        <w:t xml:space="preserve"> Indien een lid instemt met oproeping voor algemene vergaderingen langs elektronische weg, bevat het register tevens het e-mailadres van het betreffende lid.</w:t>
      </w:r>
    </w:p>
    <w:p w14:paraId="2D121680" w14:textId="29A8499B" w:rsidR="00D652A9" w:rsidRDefault="00B22617" w:rsidP="00D652A9">
      <w:pPr>
        <w:tabs>
          <w:tab w:val="left" w:pos="425"/>
        </w:tabs>
        <w:ind w:left="425" w:hanging="425"/>
      </w:pPr>
      <w:r>
        <w:t>4</w:t>
      </w:r>
      <w:r w:rsidR="006B0A8C">
        <w:t>.</w:t>
      </w:r>
      <w:r w:rsidR="00D652A9" w:rsidRPr="00DD18E7">
        <w:tab/>
        <w:t>Ieder lid is verplicht aan de vereniging</w:t>
      </w:r>
      <w:r w:rsidR="00C04503">
        <w:t xml:space="preserve"> zijn/haar</w:t>
      </w:r>
      <w:r w:rsidR="00D652A9" w:rsidRPr="00DD18E7">
        <w:t xml:space="preserve"> adres en iedere wijziging daarin schriftelijk mede te delen; dit adres blijft tegenover de vereniging gelden zo lang het lid niet schriftelijk aan de vereniging een ander adres heeft opgegeven. Alle gevolgen van het niet mededelen van</w:t>
      </w:r>
      <w:r w:rsidR="00C04503">
        <w:t xml:space="preserve"> zijn/haar</w:t>
      </w:r>
      <w:r w:rsidR="00D652A9" w:rsidRPr="00DD18E7">
        <w:t xml:space="preserve"> adres en wijzigingen daarin zijn voor r</w:t>
      </w:r>
      <w:r w:rsidR="00E77000" w:rsidRPr="00DD18E7">
        <w:t>ekening en risico van het lid.</w:t>
      </w:r>
      <w:r w:rsidR="00D652A9">
        <w:t xml:space="preserve"> </w:t>
      </w:r>
    </w:p>
    <w:p w14:paraId="29F5F9C1" w14:textId="77777777" w:rsidR="002479F3" w:rsidRDefault="002479F3" w:rsidP="00574188">
      <w:pPr>
        <w:rPr>
          <w:b/>
        </w:rPr>
      </w:pPr>
      <w:r>
        <w:rPr>
          <w:b/>
        </w:rPr>
        <w:t>Aangeslotenen:</w:t>
      </w:r>
    </w:p>
    <w:p w14:paraId="5C7B1F01" w14:textId="77777777" w:rsidR="002479F3" w:rsidRDefault="002479F3" w:rsidP="00574188">
      <w:pPr>
        <w:rPr>
          <w:b/>
        </w:rPr>
      </w:pPr>
      <w:r>
        <w:rPr>
          <w:b/>
        </w:rPr>
        <w:t xml:space="preserve">Artikel </w:t>
      </w:r>
      <w:r w:rsidR="00993536">
        <w:rPr>
          <w:b/>
        </w:rPr>
        <w:t>5.</w:t>
      </w:r>
    </w:p>
    <w:p w14:paraId="7A61448C" w14:textId="77777777" w:rsidR="00005B11" w:rsidRDefault="00005B11" w:rsidP="00005B11">
      <w:pPr>
        <w:tabs>
          <w:tab w:val="left" w:pos="425"/>
        </w:tabs>
        <w:ind w:left="425" w:hanging="425"/>
        <w:rPr>
          <w:bCs/>
        </w:rPr>
      </w:pPr>
      <w:r>
        <w:rPr>
          <w:bCs/>
        </w:rPr>
        <w:t>1.</w:t>
      </w:r>
      <w:r w:rsidRPr="00DD18E7">
        <w:rPr>
          <w:bCs/>
        </w:rPr>
        <w:tab/>
      </w:r>
      <w:r>
        <w:rPr>
          <w:bCs/>
        </w:rPr>
        <w:t xml:space="preserve">Aangeslotenen dienen natuurlijke personen te zijn. </w:t>
      </w:r>
    </w:p>
    <w:p w14:paraId="008FB13D" w14:textId="77777777" w:rsidR="00005B11" w:rsidRDefault="00005B11" w:rsidP="00005B11">
      <w:pPr>
        <w:tabs>
          <w:tab w:val="left" w:pos="425"/>
        </w:tabs>
        <w:ind w:left="425" w:hanging="425"/>
      </w:pPr>
      <w:r>
        <w:t>2.</w:t>
      </w:r>
      <w:r>
        <w:tab/>
      </w:r>
      <w:r w:rsidRPr="006606A5">
        <w:t>Aangesloten zijn personen die verbonden zijn aan de vereniging, waaronder maar niet beperkt tot voormalige en huidige personeelsleden</w:t>
      </w:r>
      <w:r w:rsidR="00B22617">
        <w:t xml:space="preserve"> van </w:t>
      </w:r>
      <w:r w:rsidR="00C118BB" w:rsidRPr="00C118BB">
        <w:t>NIAS</w:t>
      </w:r>
      <w:r w:rsidRPr="006606A5">
        <w:t xml:space="preserve"> en leden van het wetenschappelijk adviesorgaan</w:t>
      </w:r>
      <w:r w:rsidR="00C747EB">
        <w:t xml:space="preserve"> van</w:t>
      </w:r>
      <w:r w:rsidR="00B22617">
        <w:t xml:space="preserve"> </w:t>
      </w:r>
      <w:r w:rsidR="00C118BB" w:rsidRPr="00C118BB">
        <w:t>NIAS</w:t>
      </w:r>
      <w:r w:rsidRPr="00C118BB">
        <w:t>.</w:t>
      </w:r>
      <w:r w:rsidRPr="00F928C6">
        <w:t xml:space="preserve"> </w:t>
      </w:r>
    </w:p>
    <w:p w14:paraId="238F26BC" w14:textId="77777777" w:rsidR="00005B11" w:rsidRPr="00DD18E7" w:rsidRDefault="00B22617" w:rsidP="00005B11">
      <w:pPr>
        <w:tabs>
          <w:tab w:val="left" w:pos="425"/>
        </w:tabs>
        <w:ind w:left="425" w:hanging="425"/>
      </w:pPr>
      <w:r>
        <w:t>3</w:t>
      </w:r>
      <w:r w:rsidR="00005B11">
        <w:t>.</w:t>
      </w:r>
      <w:r w:rsidR="00005B11" w:rsidRPr="00DD18E7">
        <w:tab/>
        <w:t xml:space="preserve">Het bestuur houdt een register waarin de namen en adressen van alle </w:t>
      </w:r>
      <w:r w:rsidR="00005B11">
        <w:t>aangeslotenen</w:t>
      </w:r>
      <w:r w:rsidR="00005B11" w:rsidRPr="00DD18E7">
        <w:t xml:space="preserve"> zijn</w:t>
      </w:r>
    </w:p>
    <w:p w14:paraId="45CDCF44" w14:textId="77777777" w:rsidR="00005B11" w:rsidRPr="00DD18E7" w:rsidRDefault="00005B11" w:rsidP="00005B11">
      <w:pPr>
        <w:tabs>
          <w:tab w:val="left" w:pos="425"/>
        </w:tabs>
        <w:ind w:left="425" w:hanging="425"/>
      </w:pPr>
      <w:r w:rsidRPr="00DD18E7">
        <w:tab/>
        <w:t>opgenomen.</w:t>
      </w:r>
      <w:r>
        <w:t xml:space="preserve"> Indien een aangeslotene instemt met oproeping voor algemene vergaderingen langs elektronische weg, bevat het register tevens het e-mailadres van het betreffende aangeslotene.</w:t>
      </w:r>
    </w:p>
    <w:p w14:paraId="0395484C" w14:textId="3EE1DC91" w:rsidR="002479F3" w:rsidRPr="00005B11" w:rsidRDefault="00B22617" w:rsidP="00005B11">
      <w:pPr>
        <w:tabs>
          <w:tab w:val="left" w:pos="425"/>
        </w:tabs>
        <w:ind w:left="425" w:hanging="425"/>
      </w:pPr>
      <w:r>
        <w:t>4</w:t>
      </w:r>
      <w:r w:rsidR="00005B11">
        <w:t>.</w:t>
      </w:r>
      <w:r w:rsidR="00005B11" w:rsidRPr="00DD18E7">
        <w:tab/>
      </w:r>
      <w:r w:rsidR="00005B11">
        <w:t>Iedere aangeslotene</w:t>
      </w:r>
      <w:r w:rsidR="00005B11" w:rsidRPr="00DD18E7">
        <w:t xml:space="preserve"> is verplicht aan de vereniging</w:t>
      </w:r>
      <w:r w:rsidR="00C04503">
        <w:t xml:space="preserve"> zijn/haar</w:t>
      </w:r>
      <w:r w:rsidR="00005B11" w:rsidRPr="00DD18E7">
        <w:t xml:space="preserve"> adres en iedere wijziging daarin schriftelijk mede te delen; dit adres blijft tegenover de vereniging gelden zo lang </w:t>
      </w:r>
      <w:r w:rsidR="00005B11">
        <w:t xml:space="preserve">de aangeslotene </w:t>
      </w:r>
      <w:r w:rsidR="00005B11" w:rsidRPr="00DD18E7">
        <w:t>niet schriftelijk aan de vereniging een ander adres heeft opgegeven. Alle gevolgen van het niet mededelen van</w:t>
      </w:r>
      <w:r w:rsidR="00C04503">
        <w:t xml:space="preserve"> zijn/haar</w:t>
      </w:r>
      <w:r w:rsidR="00005B11" w:rsidRPr="00DD18E7">
        <w:t xml:space="preserve"> adres en wijzigingen daarin zijn voor rekening en risico van </w:t>
      </w:r>
      <w:r w:rsidR="00005B11">
        <w:t>de aangeslotene</w:t>
      </w:r>
      <w:r w:rsidR="00005B11" w:rsidRPr="00DD18E7">
        <w:t>.</w:t>
      </w:r>
      <w:r w:rsidR="00005B11">
        <w:t xml:space="preserve"> </w:t>
      </w:r>
    </w:p>
    <w:p w14:paraId="11034CA6" w14:textId="77777777" w:rsidR="00574188" w:rsidRDefault="00574188" w:rsidP="00574188">
      <w:pPr>
        <w:rPr>
          <w:b/>
        </w:rPr>
      </w:pPr>
      <w:r>
        <w:rPr>
          <w:b/>
        </w:rPr>
        <w:t>Toelating:</w:t>
      </w:r>
    </w:p>
    <w:p w14:paraId="46A04942" w14:textId="77777777" w:rsidR="00E64F18" w:rsidRPr="00E64F18" w:rsidRDefault="00005B11" w:rsidP="00E64F18">
      <w:pPr>
        <w:tabs>
          <w:tab w:val="left" w:pos="425"/>
        </w:tabs>
        <w:ind w:left="425" w:hanging="425"/>
        <w:rPr>
          <w:b/>
        </w:rPr>
      </w:pPr>
      <w:r>
        <w:rPr>
          <w:b/>
        </w:rPr>
        <w:t>Artikel 6</w:t>
      </w:r>
      <w:r w:rsidR="00E64F18" w:rsidRPr="00E64F18">
        <w:rPr>
          <w:b/>
        </w:rPr>
        <w:t>.</w:t>
      </w:r>
    </w:p>
    <w:p w14:paraId="0E27315C" w14:textId="77777777" w:rsidR="00E64F18" w:rsidRDefault="00005B11" w:rsidP="00005B11">
      <w:pPr>
        <w:tabs>
          <w:tab w:val="left" w:pos="425"/>
        </w:tabs>
        <w:ind w:left="425" w:hanging="425"/>
      </w:pPr>
      <w:r>
        <w:t>1.</w:t>
      </w:r>
      <w:r>
        <w:tab/>
      </w:r>
      <w:r w:rsidR="00E64F18">
        <w:t>Het bestuur beslist omtrent de toelating van leden, met inachtneming van het bepaalde in artikel 4</w:t>
      </w:r>
      <w:r w:rsidR="006B0A8C">
        <w:t xml:space="preserve"> lid 2</w:t>
      </w:r>
      <w:r w:rsidR="00141E41">
        <w:t>.</w:t>
      </w:r>
      <w:r w:rsidR="00E64F18">
        <w:t xml:space="preserve"> </w:t>
      </w:r>
    </w:p>
    <w:p w14:paraId="109D5BBC" w14:textId="77777777" w:rsidR="00005B11" w:rsidRDefault="00005B11" w:rsidP="00005B11">
      <w:pPr>
        <w:tabs>
          <w:tab w:val="left" w:pos="425"/>
        </w:tabs>
        <w:ind w:left="425" w:hanging="425"/>
      </w:pPr>
      <w:r>
        <w:t>2.</w:t>
      </w:r>
      <w:r>
        <w:tab/>
        <w:t xml:space="preserve">Het bestuur beslist omtrent de toelating van aangeslotenen, met inachtneming van het bepaalde in artikel </w:t>
      </w:r>
      <w:r w:rsidR="00B22617">
        <w:t>5 lid 2.</w:t>
      </w:r>
    </w:p>
    <w:p w14:paraId="7FD4EF72" w14:textId="77777777" w:rsidR="00574188" w:rsidRDefault="00574188" w:rsidP="00574188">
      <w:pPr>
        <w:rPr>
          <w:b/>
        </w:rPr>
      </w:pPr>
      <w:r>
        <w:rPr>
          <w:b/>
        </w:rPr>
        <w:t>Einde van het lidmaatschap:</w:t>
      </w:r>
    </w:p>
    <w:p w14:paraId="26F2D271" w14:textId="77777777" w:rsidR="00D652A9" w:rsidRDefault="00E64F18" w:rsidP="00D652A9">
      <w:pPr>
        <w:rPr>
          <w:b/>
        </w:rPr>
      </w:pPr>
      <w:r>
        <w:rPr>
          <w:b/>
        </w:rPr>
        <w:t xml:space="preserve">Artikel </w:t>
      </w:r>
      <w:r w:rsidR="00005B11">
        <w:rPr>
          <w:b/>
        </w:rPr>
        <w:t>7</w:t>
      </w:r>
      <w:r w:rsidR="00D652A9">
        <w:rPr>
          <w:b/>
        </w:rPr>
        <w:t>.</w:t>
      </w:r>
    </w:p>
    <w:p w14:paraId="4C7FED6D" w14:textId="77777777" w:rsidR="00D652A9" w:rsidRDefault="006B0A8C" w:rsidP="00D652A9">
      <w:pPr>
        <w:tabs>
          <w:tab w:val="left" w:pos="425"/>
        </w:tabs>
        <w:ind w:left="425" w:hanging="425"/>
      </w:pPr>
      <w:r>
        <w:t>1.</w:t>
      </w:r>
      <w:r w:rsidR="00D652A9">
        <w:tab/>
        <w:t>Het lidmaatschap eindigt:</w:t>
      </w:r>
    </w:p>
    <w:p w14:paraId="62C44729" w14:textId="77777777" w:rsidR="00D652A9" w:rsidRDefault="00D652A9" w:rsidP="00D652A9">
      <w:pPr>
        <w:tabs>
          <w:tab w:val="left" w:pos="425"/>
          <w:tab w:val="left" w:pos="850"/>
        </w:tabs>
        <w:ind w:left="850" w:hanging="850"/>
      </w:pPr>
      <w:r>
        <w:tab/>
        <w:t xml:space="preserve">a. </w:t>
      </w:r>
      <w:r>
        <w:tab/>
        <w:t>door de dood van het lid;</w:t>
      </w:r>
    </w:p>
    <w:p w14:paraId="1EEAE48F" w14:textId="77777777" w:rsidR="00D652A9" w:rsidRDefault="00D652A9" w:rsidP="00D652A9">
      <w:pPr>
        <w:tabs>
          <w:tab w:val="left" w:pos="425"/>
          <w:tab w:val="left" w:pos="850"/>
        </w:tabs>
        <w:ind w:left="850" w:hanging="850"/>
      </w:pPr>
      <w:r>
        <w:tab/>
        <w:t xml:space="preserve">b. </w:t>
      </w:r>
      <w:r>
        <w:tab/>
        <w:t>door opzegging door het lid;</w:t>
      </w:r>
    </w:p>
    <w:p w14:paraId="344F14AC" w14:textId="77777777" w:rsidR="00E64F18" w:rsidRDefault="00D652A9" w:rsidP="00E64F18">
      <w:pPr>
        <w:tabs>
          <w:tab w:val="left" w:pos="425"/>
          <w:tab w:val="left" w:pos="850"/>
        </w:tabs>
        <w:ind w:left="850" w:hanging="850"/>
      </w:pPr>
      <w:r>
        <w:tab/>
      </w:r>
      <w:r w:rsidR="00E64F18">
        <w:t>c.</w:t>
      </w:r>
      <w:r w:rsidR="00E64F18">
        <w:tab/>
        <w:t>door opzegging door de vereniging. Zodanige opzegging kan geschieden wanneer:</w:t>
      </w:r>
    </w:p>
    <w:p w14:paraId="58D8D257" w14:textId="77777777" w:rsidR="00E64F18" w:rsidRDefault="00E64F18" w:rsidP="00E64F18">
      <w:pPr>
        <w:tabs>
          <w:tab w:val="left" w:pos="425"/>
          <w:tab w:val="left" w:pos="850"/>
          <w:tab w:val="left" w:pos="1276"/>
        </w:tabs>
        <w:ind w:left="1276" w:hanging="1276"/>
      </w:pPr>
      <w:r>
        <w:tab/>
      </w:r>
      <w:r>
        <w:tab/>
        <w:t>-</w:t>
      </w:r>
      <w:r>
        <w:tab/>
        <w:t>een lid heeft opgehouden te voldoen aan de vereisten door de statuten voor het lidmaatschap gesteld;</w:t>
      </w:r>
    </w:p>
    <w:p w14:paraId="110A34DE" w14:textId="64E803FD" w:rsidR="00E64F18" w:rsidRDefault="00E64F18" w:rsidP="00E64F18">
      <w:pPr>
        <w:tabs>
          <w:tab w:val="left" w:pos="425"/>
          <w:tab w:val="left" w:pos="850"/>
          <w:tab w:val="left" w:pos="1276"/>
        </w:tabs>
        <w:ind w:left="1276" w:hanging="1276"/>
      </w:pPr>
      <w:r>
        <w:tab/>
      </w:r>
      <w:r>
        <w:tab/>
        <w:t>-</w:t>
      </w:r>
      <w:r>
        <w:tab/>
        <w:t>een lid</w:t>
      </w:r>
      <w:r w:rsidR="00C04503">
        <w:t xml:space="preserve"> zijn/haar</w:t>
      </w:r>
      <w:r>
        <w:t xml:space="preserve"> verplichtingen jegens de vereniging niet nakomt; of </w:t>
      </w:r>
    </w:p>
    <w:p w14:paraId="4F9AD348" w14:textId="77777777" w:rsidR="00E64F18" w:rsidRDefault="00E64F18" w:rsidP="00E64F18">
      <w:pPr>
        <w:tabs>
          <w:tab w:val="left" w:pos="425"/>
          <w:tab w:val="left" w:pos="850"/>
          <w:tab w:val="left" w:pos="1276"/>
        </w:tabs>
        <w:ind w:left="1276" w:hanging="1276"/>
      </w:pPr>
      <w:r>
        <w:lastRenderedPageBreak/>
        <w:tab/>
      </w:r>
      <w:r>
        <w:tab/>
        <w:t>-</w:t>
      </w:r>
      <w:r>
        <w:tab/>
        <w:t>redelijkerwijs van de vereniging niet gevergd kan worden het lidmaatschap te laten voortduren;</w:t>
      </w:r>
      <w:r>
        <w:tab/>
      </w:r>
    </w:p>
    <w:p w14:paraId="01A85890" w14:textId="21180372" w:rsidR="00E64F18" w:rsidRDefault="009456D5" w:rsidP="00E64F18">
      <w:pPr>
        <w:tabs>
          <w:tab w:val="left" w:pos="425"/>
          <w:tab w:val="left" w:pos="850"/>
        </w:tabs>
        <w:ind w:left="850" w:hanging="850"/>
      </w:pPr>
      <w:r>
        <w:tab/>
        <w:t>d</w:t>
      </w:r>
      <w:r w:rsidR="00E64F18">
        <w:t>.</w:t>
      </w:r>
      <w:r w:rsidR="00E64F18">
        <w:tab/>
        <w:t>door ontzetting. Ontzetting kan alleen worden uitgesproken wanneer een lid in strijd met de statuten, reglementen of besluiten van de vereniging handelt, of de vereniging op onredelijke wijze benadeelt.</w:t>
      </w:r>
    </w:p>
    <w:p w14:paraId="325A32E7" w14:textId="77777777" w:rsidR="00D652A9" w:rsidRDefault="006B0A8C" w:rsidP="00D652A9">
      <w:pPr>
        <w:tabs>
          <w:tab w:val="left" w:pos="425"/>
        </w:tabs>
        <w:ind w:left="425" w:hanging="425"/>
      </w:pPr>
      <w:r>
        <w:t>2.</w:t>
      </w:r>
      <w:r w:rsidR="00D652A9">
        <w:tab/>
        <w:t>Opzegging namens de vereniging geschiedt door het bestuur.</w:t>
      </w:r>
    </w:p>
    <w:p w14:paraId="495F904D" w14:textId="77777777" w:rsidR="00D652A9" w:rsidRDefault="006B0A8C" w:rsidP="00D652A9">
      <w:pPr>
        <w:tabs>
          <w:tab w:val="left" w:pos="425"/>
        </w:tabs>
        <w:ind w:left="425" w:hanging="425"/>
      </w:pPr>
      <w:r>
        <w:t>3.</w:t>
      </w:r>
      <w:r w:rsidR="00D652A9">
        <w:tab/>
        <w:t xml:space="preserve">Opzegging van het lidmaatschap door het lid of door de vereniging kan slechts schriftelijk </w:t>
      </w:r>
      <w:r w:rsidR="00D652A9" w:rsidRPr="00E6243A">
        <w:t>geschieden tegen het einde van een verenigingsjaar</w:t>
      </w:r>
      <w:r w:rsidR="00D652A9">
        <w:t xml:space="preserve"> en met inachtneming van een opzeggingstermijn van vier weken. Echter kan het lidmaatschap onmiddellijk worden beëindigd indien van de vereniging of van het lid redelijkerwijs niet gevergd kan worden het lidmaatschap te laten voortduren. Een opzegging in strijd met het bepaalde in dit lid, doet het lidmaatschap eindigen op het vroegst toegelaten tijdstip volgende op de datum waartegen was opgezegd.</w:t>
      </w:r>
    </w:p>
    <w:p w14:paraId="722FAAC8" w14:textId="211C0C78" w:rsidR="00D652A9" w:rsidRDefault="006B0A8C" w:rsidP="00D652A9">
      <w:pPr>
        <w:tabs>
          <w:tab w:val="left" w:pos="425"/>
        </w:tabs>
        <w:ind w:left="425" w:hanging="425"/>
      </w:pPr>
      <w:r>
        <w:t>4.</w:t>
      </w:r>
      <w:r w:rsidR="00D652A9">
        <w:tab/>
        <w:t>Voorts kan een lid</w:t>
      </w:r>
      <w:r w:rsidR="00C04503">
        <w:t xml:space="preserve"> zijn/haar</w:t>
      </w:r>
      <w:r w:rsidR="00D652A9">
        <w:t xml:space="preserve"> lidmaatschap met onmiddellijke ingang opzeggen binnen een maand nadat</w:t>
      </w:r>
      <w:r w:rsidR="00C04503">
        <w:t xml:space="preserve"> hem/haar</w:t>
      </w:r>
      <w:r w:rsidR="00D652A9">
        <w:t xml:space="preserve"> een besluit tot omzetting van de vereniging in een andere rechtspersoon of tot fusie of tot splitsing is medegedeeld.</w:t>
      </w:r>
    </w:p>
    <w:p w14:paraId="0515E34D" w14:textId="524DA5CA" w:rsidR="00D652A9" w:rsidRDefault="005F61B8" w:rsidP="00D652A9">
      <w:pPr>
        <w:tabs>
          <w:tab w:val="left" w:pos="425"/>
        </w:tabs>
        <w:ind w:left="425" w:hanging="425"/>
      </w:pPr>
      <w:r>
        <w:t>5</w:t>
      </w:r>
      <w:r w:rsidR="006B0A8C">
        <w:t>.</w:t>
      </w:r>
      <w:r w:rsidR="00D652A9">
        <w:tab/>
        <w:t>Ontzetting uit het lidmaatschap geschiedt door het bestuur.</w:t>
      </w:r>
    </w:p>
    <w:p w14:paraId="33BDB32D" w14:textId="0B54DB2C" w:rsidR="00D652A9" w:rsidRDefault="005F61B8" w:rsidP="00D652A9">
      <w:pPr>
        <w:tabs>
          <w:tab w:val="left" w:pos="425"/>
        </w:tabs>
        <w:ind w:left="425" w:hanging="425"/>
      </w:pPr>
      <w:r>
        <w:t>6</w:t>
      </w:r>
      <w:r w:rsidR="006B0A8C">
        <w:t>.</w:t>
      </w:r>
      <w:r w:rsidR="00D652A9">
        <w:tab/>
        <w:t>Van een besluit tot opzegging van het lidmaatschap door de vereniging op grond dat redelijkerwijs van de vereniging niet gevergd kan worden het lidmaatschap te laten voortduren en van een besluit tot ontzetting uit het lidmaatschap staat de betrokkene binnen een maand na de ontvangst van de kennisgeving van het besluit beroep open op de algemene vergadering. Hij</w:t>
      </w:r>
      <w:r w:rsidR="00C04503">
        <w:t>/zij</w:t>
      </w:r>
      <w:r w:rsidR="00D652A9">
        <w:t xml:space="preserve"> wordt daartoe ten spoedigste schriftelijk van het besluit met opgave van redenen in kennis gesteld. Gedurende de beroepstermijn en hangende het beroep is het lid geschorst.</w:t>
      </w:r>
    </w:p>
    <w:p w14:paraId="12201A07" w14:textId="77777777" w:rsidR="00005B11" w:rsidRPr="00B02FE8" w:rsidRDefault="00005B11" w:rsidP="00005B11">
      <w:pPr>
        <w:rPr>
          <w:b/>
        </w:rPr>
      </w:pPr>
      <w:r w:rsidRPr="00B02FE8">
        <w:rPr>
          <w:b/>
        </w:rPr>
        <w:t xml:space="preserve">Einde van </w:t>
      </w:r>
      <w:r w:rsidR="00500DF2">
        <w:rPr>
          <w:b/>
        </w:rPr>
        <w:t>de hoedanigheid van aangeslotene</w:t>
      </w:r>
      <w:r w:rsidRPr="00B02FE8">
        <w:rPr>
          <w:b/>
        </w:rPr>
        <w:t>:</w:t>
      </w:r>
    </w:p>
    <w:p w14:paraId="74934665" w14:textId="77777777" w:rsidR="00005B11" w:rsidRDefault="00005B11" w:rsidP="00005B11">
      <w:pPr>
        <w:rPr>
          <w:b/>
        </w:rPr>
      </w:pPr>
      <w:r w:rsidRPr="00B02FE8">
        <w:rPr>
          <w:b/>
        </w:rPr>
        <w:t>Artikel 8.</w:t>
      </w:r>
    </w:p>
    <w:p w14:paraId="51009850" w14:textId="77777777" w:rsidR="00005B11" w:rsidRDefault="00B02FE8" w:rsidP="00005B11">
      <w:pPr>
        <w:tabs>
          <w:tab w:val="left" w:pos="425"/>
        </w:tabs>
        <w:ind w:left="425" w:hanging="425"/>
      </w:pPr>
      <w:r>
        <w:t xml:space="preserve">De </w:t>
      </w:r>
      <w:r w:rsidR="00500DF2">
        <w:t>hoedanigheid van aangeslotene</w:t>
      </w:r>
      <w:r w:rsidR="00005B11">
        <w:t xml:space="preserve"> eindigt:</w:t>
      </w:r>
    </w:p>
    <w:p w14:paraId="1EE00636" w14:textId="77777777" w:rsidR="00005B11" w:rsidRDefault="00005B11" w:rsidP="00005B11">
      <w:pPr>
        <w:tabs>
          <w:tab w:val="left" w:pos="425"/>
          <w:tab w:val="left" w:pos="850"/>
        </w:tabs>
        <w:ind w:left="850" w:hanging="850"/>
      </w:pPr>
      <w:r>
        <w:t xml:space="preserve">a. </w:t>
      </w:r>
      <w:r>
        <w:tab/>
        <w:t xml:space="preserve">door de dood van </w:t>
      </w:r>
      <w:r w:rsidR="00B02FE8">
        <w:t>de aangeslotene</w:t>
      </w:r>
      <w:r>
        <w:t>;</w:t>
      </w:r>
    </w:p>
    <w:p w14:paraId="135B1498" w14:textId="77777777" w:rsidR="00005B11" w:rsidRDefault="00005B11" w:rsidP="00005B11">
      <w:pPr>
        <w:tabs>
          <w:tab w:val="left" w:pos="425"/>
          <w:tab w:val="left" w:pos="850"/>
        </w:tabs>
        <w:ind w:left="850" w:hanging="850"/>
      </w:pPr>
      <w:r>
        <w:t xml:space="preserve">b. </w:t>
      </w:r>
      <w:r>
        <w:tab/>
        <w:t xml:space="preserve">door </w:t>
      </w:r>
      <w:r w:rsidR="00B02FE8">
        <w:t xml:space="preserve">schriftelijke opzegging </w:t>
      </w:r>
      <w:r>
        <w:t xml:space="preserve">door </w:t>
      </w:r>
      <w:r w:rsidR="00B02FE8">
        <w:t>de aangeslotene</w:t>
      </w:r>
      <w:r>
        <w:t>;</w:t>
      </w:r>
    </w:p>
    <w:p w14:paraId="776713B6" w14:textId="6D0016F4" w:rsidR="00500DF2" w:rsidRPr="00B02FE8" w:rsidRDefault="00926542" w:rsidP="00B02FE8">
      <w:pPr>
        <w:tabs>
          <w:tab w:val="left" w:pos="425"/>
          <w:tab w:val="left" w:pos="850"/>
        </w:tabs>
        <w:ind w:left="850" w:hanging="850"/>
      </w:pPr>
      <w:r>
        <w:t>c</w:t>
      </w:r>
      <w:r w:rsidR="00500DF2">
        <w:t>.</w:t>
      </w:r>
      <w:r w:rsidR="00500DF2">
        <w:tab/>
        <w:t>doordat de</w:t>
      </w:r>
      <w:r w:rsidR="009564EB">
        <w:t xml:space="preserve"> aangeslotene toetreedt als lid van de vereniging.</w:t>
      </w:r>
    </w:p>
    <w:p w14:paraId="486C1B09" w14:textId="12306B1C" w:rsidR="00574188" w:rsidRDefault="00E6243A" w:rsidP="00574188">
      <w:pPr>
        <w:tabs>
          <w:tab w:val="left" w:pos="425"/>
        </w:tabs>
        <w:ind w:left="425" w:hanging="425"/>
        <w:rPr>
          <w:b/>
        </w:rPr>
      </w:pPr>
      <w:r>
        <w:rPr>
          <w:b/>
        </w:rPr>
        <w:t>B</w:t>
      </w:r>
      <w:r w:rsidR="00574188">
        <w:rPr>
          <w:b/>
        </w:rPr>
        <w:t>ijdragen:</w:t>
      </w:r>
    </w:p>
    <w:p w14:paraId="76561417" w14:textId="77777777" w:rsidR="00D652A9" w:rsidRDefault="00E64F18" w:rsidP="00D652A9">
      <w:pPr>
        <w:rPr>
          <w:b/>
        </w:rPr>
      </w:pPr>
      <w:r>
        <w:rPr>
          <w:b/>
        </w:rPr>
        <w:t xml:space="preserve">Artikel </w:t>
      </w:r>
      <w:r w:rsidR="00005B11">
        <w:rPr>
          <w:b/>
        </w:rPr>
        <w:t>9</w:t>
      </w:r>
      <w:r w:rsidR="00D652A9">
        <w:rPr>
          <w:b/>
        </w:rPr>
        <w:t xml:space="preserve">. </w:t>
      </w:r>
    </w:p>
    <w:p w14:paraId="5F4D9ECE" w14:textId="08E84102" w:rsidR="006B0A8C" w:rsidRDefault="006B0A8C" w:rsidP="006B0A8C">
      <w:pPr>
        <w:tabs>
          <w:tab w:val="left" w:pos="425"/>
        </w:tabs>
        <w:ind w:left="425" w:hanging="425"/>
      </w:pPr>
      <w:r>
        <w:t>1.</w:t>
      </w:r>
      <w:r>
        <w:tab/>
        <w:t>De geldmiddelen van de vere</w:t>
      </w:r>
      <w:r w:rsidR="00485AC7">
        <w:t xml:space="preserve">niging bestaan uit de levenslange </w:t>
      </w:r>
      <w:r>
        <w:t>bijdragen van de leden, erfstellingen, legaten, schenkingen en andere inkomsten.</w:t>
      </w:r>
    </w:p>
    <w:p w14:paraId="7C26168D" w14:textId="1F216480" w:rsidR="006B0A8C" w:rsidRPr="00BB6A6F" w:rsidRDefault="006B0A8C" w:rsidP="00BB6A6F">
      <w:pPr>
        <w:tabs>
          <w:tab w:val="left" w:pos="425"/>
        </w:tabs>
        <w:ind w:left="425" w:hanging="425"/>
      </w:pPr>
      <w:r>
        <w:t>2.</w:t>
      </w:r>
      <w:r>
        <w:tab/>
        <w:t>De leden zijn gehouden to</w:t>
      </w:r>
      <w:r w:rsidR="00BB6A6F">
        <w:t>t het betalen van een levenslange</w:t>
      </w:r>
      <w:r>
        <w:t xml:space="preserve"> bijdrage, die door de algemene vergadering zal worden vastgesteld</w:t>
      </w:r>
      <w:r w:rsidR="00BB6A6F">
        <w:t>.</w:t>
      </w:r>
    </w:p>
    <w:p w14:paraId="5C3C07E5" w14:textId="0F517803" w:rsidR="006B0A8C" w:rsidRDefault="006B0A8C" w:rsidP="006B0A8C">
      <w:pPr>
        <w:tabs>
          <w:tab w:val="left" w:pos="425"/>
        </w:tabs>
        <w:ind w:left="425" w:hanging="425"/>
      </w:pPr>
      <w:r>
        <w:t>3.</w:t>
      </w:r>
      <w:r>
        <w:tab/>
        <w:t xml:space="preserve">Het bestuur is bevoegd in bijzondere gevallen gehele of gedeeltelijke ontheffing van de verplichting tot het betalen van een </w:t>
      </w:r>
      <w:r w:rsidR="00730ADD">
        <w:t xml:space="preserve">levenslange </w:t>
      </w:r>
      <w:r>
        <w:t>bijdrage te verlenen.</w:t>
      </w:r>
    </w:p>
    <w:p w14:paraId="0607D2F5" w14:textId="1EB438D9" w:rsidR="00574188" w:rsidRDefault="00574188" w:rsidP="00574188">
      <w:pPr>
        <w:rPr>
          <w:b/>
        </w:rPr>
      </w:pPr>
      <w:r w:rsidRPr="00E6243A">
        <w:rPr>
          <w:b/>
        </w:rPr>
        <w:t>Bestuur</w:t>
      </w:r>
      <w:r w:rsidR="00E60027" w:rsidRPr="00E6243A">
        <w:rPr>
          <w:b/>
        </w:rPr>
        <w:t xml:space="preserve"> - samenstelling</w:t>
      </w:r>
      <w:r w:rsidRPr="00E6243A">
        <w:rPr>
          <w:b/>
        </w:rPr>
        <w:t>:</w:t>
      </w:r>
    </w:p>
    <w:p w14:paraId="7534B0A8" w14:textId="77777777" w:rsidR="00D652A9" w:rsidRDefault="001809C7" w:rsidP="00D652A9">
      <w:pPr>
        <w:rPr>
          <w:b/>
        </w:rPr>
      </w:pPr>
      <w:r>
        <w:rPr>
          <w:b/>
        </w:rPr>
        <w:t xml:space="preserve">Artikel </w:t>
      </w:r>
      <w:r w:rsidR="00005B11">
        <w:rPr>
          <w:b/>
        </w:rPr>
        <w:t>10</w:t>
      </w:r>
      <w:r w:rsidR="00D652A9">
        <w:rPr>
          <w:b/>
        </w:rPr>
        <w:t xml:space="preserve">. </w:t>
      </w:r>
    </w:p>
    <w:p w14:paraId="016A0AF5" w14:textId="3C33BC0E" w:rsidR="006B0A8C" w:rsidRPr="00993536" w:rsidRDefault="006B0A8C" w:rsidP="00596FFE">
      <w:pPr>
        <w:tabs>
          <w:tab w:val="left" w:pos="425"/>
          <w:tab w:val="left" w:pos="850"/>
        </w:tabs>
        <w:ind w:left="850" w:hanging="850"/>
        <w:rPr>
          <w:b/>
        </w:rPr>
      </w:pPr>
      <w:r w:rsidRPr="00993536">
        <w:lastRenderedPageBreak/>
        <w:t>1.</w:t>
      </w:r>
      <w:r w:rsidRPr="00993536">
        <w:tab/>
      </w:r>
      <w:r w:rsidR="00596FFE" w:rsidRPr="00993536">
        <w:t>a.</w:t>
      </w:r>
      <w:r w:rsidR="00596FFE" w:rsidRPr="00993536">
        <w:tab/>
      </w:r>
      <w:r w:rsidRPr="00993536">
        <w:t xml:space="preserve">Het bestuur van de vereniging bestaat uit ten minste </w:t>
      </w:r>
      <w:r w:rsidR="00E60027">
        <w:t>vijf (5</w:t>
      </w:r>
      <w:r w:rsidRPr="00993536">
        <w:t xml:space="preserve">) personen. De algemene vergadering stelt het aantal </w:t>
      </w:r>
      <w:r w:rsidR="00500DF2">
        <w:t>bestuurders</w:t>
      </w:r>
      <w:r w:rsidRPr="00993536">
        <w:t xml:space="preserve"> vast. </w:t>
      </w:r>
      <w:r w:rsidR="00500DF2">
        <w:t>Bestuurders</w:t>
      </w:r>
      <w:r w:rsidRPr="00993536">
        <w:t xml:space="preserve"> worden benoem</w:t>
      </w:r>
      <w:r w:rsidR="007444A7" w:rsidRPr="00993536">
        <w:t>d door de algemene vergadering.</w:t>
      </w:r>
      <w:r w:rsidR="00B56C77" w:rsidRPr="00993536">
        <w:t xml:space="preserve"> </w:t>
      </w:r>
    </w:p>
    <w:p w14:paraId="2A64BF89" w14:textId="25A031DE" w:rsidR="009B515F" w:rsidRPr="00993536" w:rsidRDefault="009B515F" w:rsidP="00482998">
      <w:pPr>
        <w:tabs>
          <w:tab w:val="left" w:pos="425"/>
          <w:tab w:val="left" w:pos="850"/>
        </w:tabs>
        <w:ind w:left="850" w:hanging="850"/>
      </w:pPr>
      <w:r w:rsidRPr="00993536">
        <w:rPr>
          <w:b/>
        </w:rPr>
        <w:tab/>
      </w:r>
      <w:r w:rsidR="00596FFE" w:rsidRPr="00993536">
        <w:t>b.</w:t>
      </w:r>
      <w:r w:rsidR="00596FFE" w:rsidRPr="00993536">
        <w:rPr>
          <w:b/>
        </w:rPr>
        <w:tab/>
      </w:r>
      <w:r w:rsidRPr="00993536">
        <w:t xml:space="preserve">Ten minste twee </w:t>
      </w:r>
      <w:r w:rsidR="00500DF2">
        <w:t>bestuurders</w:t>
      </w:r>
      <w:r w:rsidRPr="00993536">
        <w:t xml:space="preserve"> moeten</w:t>
      </w:r>
      <w:r w:rsidR="00500DF2">
        <w:t xml:space="preserve"> lid </w:t>
      </w:r>
      <w:r w:rsidRPr="00993536">
        <w:t>van de vereniging</w:t>
      </w:r>
      <w:r w:rsidR="00596FFE" w:rsidRPr="00993536">
        <w:t xml:space="preserve"> zijn</w:t>
      </w:r>
      <w:r w:rsidRPr="00993536">
        <w:t>.</w:t>
      </w:r>
    </w:p>
    <w:p w14:paraId="7614B1A6" w14:textId="78B692BB" w:rsidR="009B515F" w:rsidRPr="009B515F" w:rsidRDefault="009B515F" w:rsidP="00596FFE">
      <w:pPr>
        <w:tabs>
          <w:tab w:val="left" w:pos="425"/>
          <w:tab w:val="left" w:pos="850"/>
        </w:tabs>
        <w:ind w:left="850" w:hanging="850"/>
      </w:pPr>
      <w:r w:rsidRPr="00993536">
        <w:tab/>
      </w:r>
      <w:r w:rsidR="00482998">
        <w:t>c</w:t>
      </w:r>
      <w:r w:rsidR="00596FFE" w:rsidRPr="00993536">
        <w:t>.</w:t>
      </w:r>
      <w:r w:rsidR="00596FFE" w:rsidRPr="00993536">
        <w:tab/>
      </w:r>
      <w:r w:rsidR="00500DF2">
        <w:t>Ten minste twee bestuurders</w:t>
      </w:r>
      <w:r w:rsidRPr="00993536">
        <w:t xml:space="preserve"> moeten</w:t>
      </w:r>
      <w:r w:rsidR="00596FFE" w:rsidRPr="00993536">
        <w:t xml:space="preserve"> </w:t>
      </w:r>
      <w:r w:rsidR="00E6243A">
        <w:t>personeelsleden zijn</w:t>
      </w:r>
      <w:r w:rsidR="00F807BA">
        <w:t xml:space="preserve"> van NIAS. De</w:t>
      </w:r>
      <w:r w:rsidR="00E516FB">
        <w:t xml:space="preserve"> bestuurders zijn derhalve aangesloten</w:t>
      </w:r>
      <w:r w:rsidR="00E6243A">
        <w:t>en van</w:t>
      </w:r>
      <w:r w:rsidR="00E516FB">
        <w:t xml:space="preserve"> de vereniging.</w:t>
      </w:r>
    </w:p>
    <w:p w14:paraId="12F02711" w14:textId="77777777" w:rsidR="006B0A8C" w:rsidRDefault="000258CE" w:rsidP="006B0A8C">
      <w:pPr>
        <w:tabs>
          <w:tab w:val="left" w:pos="425"/>
        </w:tabs>
        <w:ind w:left="425" w:hanging="425"/>
      </w:pPr>
      <w:r>
        <w:t>2</w:t>
      </w:r>
      <w:r w:rsidR="006B0A8C">
        <w:t>.</w:t>
      </w:r>
      <w:r w:rsidR="006B0A8C">
        <w:tab/>
        <w:t xml:space="preserve">Indien het aantal </w:t>
      </w:r>
      <w:r w:rsidR="00500DF2">
        <w:t>bestuurders</w:t>
      </w:r>
      <w:r w:rsidR="006B0A8C">
        <w:t xml:space="preserve"> beneden het vastgestelde aantal is gedaald, vormen de overgebleven </w:t>
      </w:r>
      <w:r w:rsidR="00500DF2">
        <w:t>bestuurders</w:t>
      </w:r>
      <w:r w:rsidR="006B0A8C">
        <w:t xml:space="preserve"> dan wel vormt </w:t>
      </w:r>
      <w:r w:rsidR="00500DF2">
        <w:t xml:space="preserve">de </w:t>
      </w:r>
      <w:r w:rsidR="006B0A8C">
        <w:t>enig</w:t>
      </w:r>
      <w:r w:rsidR="00500DF2">
        <w:t>e</w:t>
      </w:r>
      <w:r w:rsidR="006B0A8C">
        <w:t xml:space="preserve"> overgebleven </w:t>
      </w:r>
      <w:r w:rsidR="00500DF2">
        <w:t>bestuurder</w:t>
      </w:r>
      <w:r w:rsidR="006B0A8C">
        <w:t xml:space="preserve"> een bevoegd college. Het bestuur is echter verplicht zo spoedig mogelijk een algemene vergadering te beleggen om in de vacature(s) te voorzien.</w:t>
      </w:r>
    </w:p>
    <w:p w14:paraId="22177119" w14:textId="77777777" w:rsidR="00574188" w:rsidRDefault="00574188" w:rsidP="00574188">
      <w:pPr>
        <w:rPr>
          <w:b/>
        </w:rPr>
      </w:pPr>
      <w:r>
        <w:rPr>
          <w:b/>
        </w:rPr>
        <w:t xml:space="preserve">Einde bestuurslidmaatschap – schorsing: </w:t>
      </w:r>
    </w:p>
    <w:p w14:paraId="785A8F37" w14:textId="77777777" w:rsidR="007444A7" w:rsidRDefault="007444A7" w:rsidP="007444A7">
      <w:pPr>
        <w:rPr>
          <w:b/>
        </w:rPr>
      </w:pPr>
      <w:r>
        <w:rPr>
          <w:b/>
        </w:rPr>
        <w:t xml:space="preserve">Artikel </w:t>
      </w:r>
      <w:r w:rsidR="00005B11">
        <w:rPr>
          <w:b/>
        </w:rPr>
        <w:t>11</w:t>
      </w:r>
      <w:r>
        <w:rPr>
          <w:b/>
        </w:rPr>
        <w:t>:</w:t>
      </w:r>
    </w:p>
    <w:p w14:paraId="45352798" w14:textId="77777777" w:rsidR="007444A7" w:rsidRDefault="00500DF2" w:rsidP="007444A7">
      <w:pPr>
        <w:tabs>
          <w:tab w:val="left" w:pos="425"/>
        </w:tabs>
        <w:ind w:left="425" w:hanging="425"/>
      </w:pPr>
      <w:r>
        <w:t>1.</w:t>
      </w:r>
      <w:r>
        <w:tab/>
        <w:t>Elke bestuurder</w:t>
      </w:r>
      <w:r w:rsidR="007444A7">
        <w:t xml:space="preserve"> kan te allen tijde door de algemene vergadering worden ontslagen of geschorst. Een schorsing die niet binnen drie maanden gevolgd wordt door een besluit tot ontslag, eindigt door het verloop van die termijn.</w:t>
      </w:r>
    </w:p>
    <w:p w14:paraId="6BC6CBA4" w14:textId="77777777" w:rsidR="007444A7" w:rsidRDefault="007444A7" w:rsidP="007444A7">
      <w:pPr>
        <w:tabs>
          <w:tab w:val="left" w:pos="425"/>
        </w:tabs>
        <w:ind w:left="425" w:hanging="425"/>
      </w:pPr>
      <w:r>
        <w:t>2.</w:t>
      </w:r>
      <w:r>
        <w:tab/>
        <w:t>Het bestuurslidmaatschap eindigt:</w:t>
      </w:r>
    </w:p>
    <w:p w14:paraId="447F3974" w14:textId="77777777" w:rsidR="007444A7" w:rsidRDefault="007444A7" w:rsidP="007444A7">
      <w:pPr>
        <w:tabs>
          <w:tab w:val="left" w:pos="425"/>
          <w:tab w:val="left" w:pos="850"/>
        </w:tabs>
        <w:ind w:left="850" w:hanging="850"/>
      </w:pPr>
      <w:r>
        <w:tab/>
        <w:t>a.</w:t>
      </w:r>
      <w:r>
        <w:tab/>
        <w:t xml:space="preserve">ten aanzien van een </w:t>
      </w:r>
      <w:r w:rsidR="00500DF2">
        <w:t>bestuurder</w:t>
      </w:r>
      <w:r>
        <w:t xml:space="preserve"> dat uit de leden benoemd is: door het eindigen van het lidmaatschap van de vereniging;</w:t>
      </w:r>
    </w:p>
    <w:p w14:paraId="5FCC001D" w14:textId="77777777" w:rsidR="007444A7" w:rsidRDefault="007444A7" w:rsidP="007444A7">
      <w:pPr>
        <w:tabs>
          <w:tab w:val="left" w:pos="425"/>
          <w:tab w:val="left" w:pos="850"/>
        </w:tabs>
        <w:ind w:left="850" w:hanging="850"/>
      </w:pPr>
      <w:r>
        <w:tab/>
        <w:t>b.</w:t>
      </w:r>
      <w:r>
        <w:tab/>
        <w:t>door schriftelijke ontslagneming (bedanken);</w:t>
      </w:r>
    </w:p>
    <w:p w14:paraId="302D44BC" w14:textId="3F4A9EAF" w:rsidR="007444A7" w:rsidRDefault="00F57694" w:rsidP="007444A7">
      <w:pPr>
        <w:tabs>
          <w:tab w:val="left" w:pos="425"/>
          <w:tab w:val="left" w:pos="850"/>
        </w:tabs>
        <w:ind w:left="850" w:hanging="850"/>
      </w:pPr>
      <w:r>
        <w:tab/>
        <w:t>c</w:t>
      </w:r>
      <w:r w:rsidR="007444A7">
        <w:t>.</w:t>
      </w:r>
      <w:r w:rsidR="007444A7">
        <w:tab/>
        <w:t>door overlijden</w:t>
      </w:r>
      <w:r w:rsidR="001A41A0">
        <w:t xml:space="preserve"> van het bestuurslid</w:t>
      </w:r>
      <w:r w:rsidR="007444A7">
        <w:t>;</w:t>
      </w:r>
    </w:p>
    <w:p w14:paraId="53B29EDC" w14:textId="4C7F5266" w:rsidR="007444A7" w:rsidRDefault="00F57694" w:rsidP="007444A7">
      <w:pPr>
        <w:tabs>
          <w:tab w:val="left" w:pos="425"/>
          <w:tab w:val="left" w:pos="850"/>
        </w:tabs>
        <w:ind w:left="850" w:hanging="850"/>
      </w:pPr>
      <w:r>
        <w:tab/>
        <w:t>d</w:t>
      </w:r>
      <w:r w:rsidR="007444A7">
        <w:t>.</w:t>
      </w:r>
      <w:r w:rsidR="007444A7">
        <w:tab/>
        <w:t>door ontslag</w:t>
      </w:r>
      <w:r w:rsidR="001A41A0">
        <w:t xml:space="preserve"> van het bestuurslid;</w:t>
      </w:r>
    </w:p>
    <w:p w14:paraId="4B88F0DD" w14:textId="3AD5D1FB" w:rsidR="001A41A0" w:rsidRDefault="001A41A0" w:rsidP="007444A7">
      <w:pPr>
        <w:tabs>
          <w:tab w:val="left" w:pos="425"/>
          <w:tab w:val="left" w:pos="850"/>
        </w:tabs>
        <w:ind w:left="850" w:hanging="850"/>
      </w:pPr>
      <w:r>
        <w:tab/>
        <w:t>e.</w:t>
      </w:r>
      <w:r>
        <w:tab/>
        <w:t>door het verstrijken van de ambtstermijn van het bestuurslid.</w:t>
      </w:r>
    </w:p>
    <w:p w14:paraId="488D36A7" w14:textId="77777777" w:rsidR="001A41A0" w:rsidRDefault="001A41A0" w:rsidP="007444A7">
      <w:pPr>
        <w:tabs>
          <w:tab w:val="left" w:pos="425"/>
          <w:tab w:val="left" w:pos="850"/>
        </w:tabs>
        <w:ind w:left="850" w:hanging="850"/>
      </w:pPr>
      <w:r>
        <w:t>3.</w:t>
      </w:r>
      <w:r>
        <w:tab/>
        <w:t>Bestuursleden zijn in functie voor een periode van maximaal drie jaar. Na afloop van de</w:t>
      </w:r>
    </w:p>
    <w:p w14:paraId="3A212938" w14:textId="77777777" w:rsidR="001A41A0" w:rsidRDefault="001A41A0" w:rsidP="007444A7">
      <w:pPr>
        <w:tabs>
          <w:tab w:val="left" w:pos="425"/>
          <w:tab w:val="left" w:pos="850"/>
        </w:tabs>
        <w:ind w:left="850" w:hanging="850"/>
      </w:pPr>
      <w:r>
        <w:tab/>
        <w:t>eerste ambtstermijn kan het bestuurslid eenmaal worden herbenoemd voor een termijn van</w:t>
      </w:r>
    </w:p>
    <w:p w14:paraId="37E55842" w14:textId="2B8820C0" w:rsidR="001A41A0" w:rsidRPr="00C66EEC" w:rsidRDefault="001A41A0" w:rsidP="007444A7">
      <w:pPr>
        <w:tabs>
          <w:tab w:val="left" w:pos="425"/>
          <w:tab w:val="left" w:pos="850"/>
        </w:tabs>
        <w:ind w:left="850" w:hanging="850"/>
      </w:pPr>
      <w:r>
        <w:t xml:space="preserve"> </w:t>
      </w:r>
      <w:r>
        <w:tab/>
      </w:r>
      <w:r w:rsidRPr="00C66EEC">
        <w:t>ten hoogste drie jaar.</w:t>
      </w:r>
    </w:p>
    <w:p w14:paraId="30E1D45F" w14:textId="77777777" w:rsidR="00C66EEC" w:rsidRPr="00C66EEC" w:rsidRDefault="00C66EEC" w:rsidP="00C66EEC">
      <w:pPr>
        <w:pStyle w:val="Lijstalinea"/>
        <w:widowControl w:val="0"/>
        <w:tabs>
          <w:tab w:val="left" w:pos="425"/>
        </w:tabs>
        <w:ind w:left="425" w:hanging="425"/>
        <w:jc w:val="both"/>
      </w:pPr>
      <w:r w:rsidRPr="00C66EEC">
        <w:t>4.</w:t>
      </w:r>
      <w:r w:rsidRPr="00C66EEC">
        <w:tab/>
        <w:t>Bij ontstentenis of belet van alle bestuursleden of van het enig bestuurslid wordt de vereniging tijdelijk bestuurd door een persoon daartoe aan te wijzen door de algemene vergadering, voor welk doel ieder lid bevoegd is een algemene vergadering bijeen te roepen.</w:t>
      </w:r>
    </w:p>
    <w:p w14:paraId="205D243E" w14:textId="6343C943" w:rsidR="00C66EEC" w:rsidRDefault="00C66EEC" w:rsidP="00C66EEC">
      <w:pPr>
        <w:pStyle w:val="Lijstalinea"/>
        <w:widowControl w:val="0"/>
        <w:tabs>
          <w:tab w:val="left" w:pos="425"/>
        </w:tabs>
        <w:ind w:left="425" w:hanging="425"/>
        <w:jc w:val="both"/>
      </w:pPr>
      <w:r w:rsidRPr="00C66EEC">
        <w:tab/>
        <w:t>Degene die bij ontstentenis of belet van bestuursleden ingevolge dit lid is aangewezen tot het verrichten van bestuursdaden, wordt voor wat deze bestuursdaden betreft met een bestuurslid gelijkgesteld. De aldus aangestelde persoon zal zo spoedig mogelijk een algemene vergadering bijeenroepen om de algemene vergadering in staat te stellen nieuwe bestuursleden te benoemen.</w:t>
      </w:r>
    </w:p>
    <w:p w14:paraId="06855177" w14:textId="77777777" w:rsidR="00574188" w:rsidRDefault="00574188" w:rsidP="00574188">
      <w:pPr>
        <w:rPr>
          <w:b/>
        </w:rPr>
      </w:pPr>
      <w:r>
        <w:rPr>
          <w:b/>
        </w:rPr>
        <w:t>Bestuursfuncties – besluitvorming van het bestuur:</w:t>
      </w:r>
    </w:p>
    <w:p w14:paraId="4392F927" w14:textId="77777777" w:rsidR="00D652A9" w:rsidRDefault="001809C7" w:rsidP="00D652A9">
      <w:pPr>
        <w:rPr>
          <w:b/>
        </w:rPr>
      </w:pPr>
      <w:r>
        <w:rPr>
          <w:b/>
        </w:rPr>
        <w:t>Artikel 1</w:t>
      </w:r>
      <w:r w:rsidR="00005B11">
        <w:rPr>
          <w:b/>
        </w:rPr>
        <w:t>2</w:t>
      </w:r>
      <w:r w:rsidR="00D652A9">
        <w:rPr>
          <w:b/>
        </w:rPr>
        <w:t xml:space="preserve">. </w:t>
      </w:r>
    </w:p>
    <w:p w14:paraId="786D2C79" w14:textId="77777777" w:rsidR="00D652A9" w:rsidRDefault="00574188" w:rsidP="00D652A9">
      <w:pPr>
        <w:widowControl w:val="0"/>
        <w:tabs>
          <w:tab w:val="left" w:pos="425"/>
        </w:tabs>
        <w:ind w:left="425" w:hanging="425"/>
      </w:pPr>
      <w:r>
        <w:t>1.</w:t>
      </w:r>
      <w:r w:rsidR="00D652A9">
        <w:tab/>
        <w:t>Het bestuur wijst uit zijn midden een dagelijks bestuur aan</w:t>
      </w:r>
      <w:r>
        <w:t>, bestaande uit een voorzitter</w:t>
      </w:r>
      <w:r w:rsidR="00F74A73">
        <w:t xml:space="preserve">, </w:t>
      </w:r>
      <w:r w:rsidR="00D652A9">
        <w:t xml:space="preserve">een secretaris en een penningmeester, alsmede eventuele plaatsvervangers. </w:t>
      </w:r>
      <w:r w:rsidR="004937D6">
        <w:t>Niet meer dan twee v</w:t>
      </w:r>
      <w:r w:rsidR="00D652A9">
        <w:t>erschillende functies kunnen door één persoon vervuld worden.</w:t>
      </w:r>
    </w:p>
    <w:p w14:paraId="0F501FF6" w14:textId="77777777" w:rsidR="00D652A9" w:rsidRDefault="00574188" w:rsidP="00D652A9">
      <w:pPr>
        <w:tabs>
          <w:tab w:val="left" w:pos="425"/>
        </w:tabs>
        <w:ind w:left="425" w:hanging="425"/>
      </w:pPr>
      <w:r>
        <w:t>2.</w:t>
      </w:r>
      <w:r w:rsidR="00D652A9">
        <w:tab/>
        <w:t>Het ter bestuursvergadering uitgesproken oordeel van de voorzitter omtrent de uitslag van een stemming is beslissend. Hetzelfde geldt voor de inhoud van een genomen besluit, voor</w:t>
      </w:r>
      <w:r w:rsidR="00F03D03">
        <w:t xml:space="preserve"> </w:t>
      </w:r>
      <w:r w:rsidR="00D652A9">
        <w:t>zover gestemd werd over een niet schriftelijk vastgelegd voorstel.</w:t>
      </w:r>
    </w:p>
    <w:p w14:paraId="0FE6D98A" w14:textId="3A5F07F7" w:rsidR="00D652A9" w:rsidRDefault="00574188" w:rsidP="00380810">
      <w:pPr>
        <w:tabs>
          <w:tab w:val="left" w:pos="425"/>
        </w:tabs>
        <w:ind w:left="425" w:hanging="425"/>
      </w:pPr>
      <w:r>
        <w:lastRenderedPageBreak/>
        <w:t>3.</w:t>
      </w:r>
      <w:r w:rsidR="00D652A9">
        <w:tab/>
      </w:r>
      <w:r w:rsidR="00380810" w:rsidRPr="00116353">
        <w:t>Alle besluiten worden genomen bij volstrekte meerderh</w:t>
      </w:r>
      <w:r w:rsidR="00380810">
        <w:t>eid van stemmen</w:t>
      </w:r>
      <w:r w:rsidR="00D161EF">
        <w:t xml:space="preserve"> in een vergadering waarin ten minste twee bestuursled</w:t>
      </w:r>
      <w:r w:rsidR="00E6243A">
        <w:t>en, zoals bedoeld in artikel 10 lid 1</w:t>
      </w:r>
      <w:r w:rsidR="00D161EF">
        <w:t xml:space="preserve"> sub b aanwezig of vertegenwoordigd zijn. </w:t>
      </w:r>
      <w:r w:rsidR="00380810" w:rsidRPr="00116353">
        <w:t>Ieder</w:t>
      </w:r>
      <w:r w:rsidR="00500DF2">
        <w:t>e bestuurder</w:t>
      </w:r>
      <w:r w:rsidR="00380810">
        <w:t xml:space="preserve"> </w:t>
      </w:r>
      <w:r w:rsidR="00380810" w:rsidRPr="00116353">
        <w:t>heeft één stem.</w:t>
      </w:r>
      <w:r w:rsidR="00380810">
        <w:t xml:space="preserve"> Indien de stemmen </w:t>
      </w:r>
      <w:r w:rsidR="00A17937">
        <w:t>staken, neemt de algemene v</w:t>
      </w:r>
      <w:r w:rsidR="00380810">
        <w:t xml:space="preserve">ergadering het besluit. </w:t>
      </w:r>
      <w:r w:rsidR="00D652A9">
        <w:t>Bij huishoudelijk reglement kunnen nadere regelen aangaande de vergaderingen van en de besluitvorming door het bestuur worden gegeven.</w:t>
      </w:r>
    </w:p>
    <w:p w14:paraId="26344D50" w14:textId="1D477470" w:rsidR="00F03D03" w:rsidRDefault="00574188" w:rsidP="00D161EF">
      <w:pPr>
        <w:tabs>
          <w:tab w:val="left" w:pos="425"/>
        </w:tabs>
      </w:pPr>
      <w:r>
        <w:t>4.</w:t>
      </w:r>
      <w:r w:rsidR="00F03D03">
        <w:tab/>
        <w:t xml:space="preserve">Het bestuur is </w:t>
      </w:r>
      <w:r w:rsidR="00F03D03" w:rsidRPr="008718C5">
        <w:t>niet</w:t>
      </w:r>
      <w:r w:rsidR="00F03D03">
        <w:t xml:space="preserve"> bevoegd te besluiten tot het aangaan van overeenkomsten:</w:t>
      </w:r>
    </w:p>
    <w:p w14:paraId="3F86C929" w14:textId="77777777" w:rsidR="00F03D03" w:rsidRDefault="00F03D03" w:rsidP="0078298F">
      <w:pPr>
        <w:tabs>
          <w:tab w:val="left" w:pos="425"/>
          <w:tab w:val="left" w:pos="850"/>
        </w:tabs>
        <w:ind w:left="850" w:hanging="850"/>
      </w:pPr>
      <w:r>
        <w:tab/>
        <w:t>a.</w:t>
      </w:r>
      <w:r>
        <w:tab/>
        <w:t>tot het verkrijgen, vervreemden of bezwaren van registergoederen;</w:t>
      </w:r>
    </w:p>
    <w:p w14:paraId="30DFEE3B" w14:textId="77777777" w:rsidR="00F03D03" w:rsidRDefault="00F03D03" w:rsidP="0078298F">
      <w:pPr>
        <w:tabs>
          <w:tab w:val="left" w:pos="425"/>
          <w:tab w:val="left" w:pos="850"/>
        </w:tabs>
        <w:ind w:left="850" w:hanging="850"/>
      </w:pPr>
      <w:r>
        <w:tab/>
        <w:t>b.</w:t>
      </w:r>
      <w:r>
        <w:tab/>
        <w:t>waarbij de vereniging zich als borg of hoofdelijk medeschuldenaar verbindt;</w:t>
      </w:r>
    </w:p>
    <w:p w14:paraId="19C31A17" w14:textId="77777777" w:rsidR="00F03D03" w:rsidRDefault="00F03D03" w:rsidP="0078298F">
      <w:pPr>
        <w:tabs>
          <w:tab w:val="left" w:pos="425"/>
          <w:tab w:val="left" w:pos="850"/>
        </w:tabs>
        <w:ind w:left="850" w:hanging="850"/>
      </w:pPr>
      <w:r>
        <w:tab/>
        <w:t>c.</w:t>
      </w:r>
      <w:r>
        <w:tab/>
        <w:t>waarbij de vereniging zich voor een derde sterk maakt;</w:t>
      </w:r>
    </w:p>
    <w:p w14:paraId="6CCC90DC" w14:textId="29D43DBC" w:rsidR="00F03D03" w:rsidRPr="00C66EEC" w:rsidRDefault="00F03D03" w:rsidP="00F03D03">
      <w:pPr>
        <w:tabs>
          <w:tab w:val="left" w:pos="425"/>
        </w:tabs>
        <w:ind w:left="850" w:hanging="850"/>
      </w:pPr>
      <w:r>
        <w:tab/>
        <w:t>d.</w:t>
      </w:r>
      <w:r>
        <w:tab/>
        <w:t xml:space="preserve">waarbij de vereniging zich tot zekerheidstelling voor de schuld van een derde </w:t>
      </w:r>
      <w:r w:rsidRPr="00C66EEC">
        <w:t>verbindt.</w:t>
      </w:r>
    </w:p>
    <w:p w14:paraId="2FD09371" w14:textId="02A53EDF" w:rsidR="00C66EEC" w:rsidRPr="00C66EEC" w:rsidRDefault="00C66EEC" w:rsidP="00C66EEC">
      <w:pPr>
        <w:pStyle w:val="Lijstalinea"/>
        <w:widowControl w:val="0"/>
        <w:numPr>
          <w:ilvl w:val="1"/>
          <w:numId w:val="2"/>
        </w:numPr>
        <w:tabs>
          <w:tab w:val="left" w:pos="425"/>
        </w:tabs>
        <w:ind w:left="425" w:hanging="425"/>
        <w:jc w:val="both"/>
      </w:pPr>
      <w:r w:rsidRPr="00C66EEC">
        <w:t>Een bestuurslid dat bij een voorgenomen bestuursbesluit een direct of indirect persoonlijk belang heeft dat tegenstrijdig is met het belang van de vereniging of de met haar verbonden organisatie, dient dit onverwijld te melden aan het bestuur.</w:t>
      </w:r>
    </w:p>
    <w:p w14:paraId="4E5123AC" w14:textId="7093D850" w:rsidR="00C66EEC" w:rsidRPr="00C66EEC" w:rsidRDefault="00C66EEC" w:rsidP="00C66EEC">
      <w:pPr>
        <w:pStyle w:val="Lijstalinea"/>
        <w:widowControl w:val="0"/>
        <w:numPr>
          <w:ilvl w:val="1"/>
          <w:numId w:val="2"/>
        </w:numPr>
        <w:tabs>
          <w:tab w:val="left" w:pos="425"/>
        </w:tabs>
        <w:ind w:left="425" w:hanging="425"/>
        <w:jc w:val="both"/>
      </w:pPr>
      <w:r w:rsidRPr="00C66EEC">
        <w:t>Een bestuurslid neemt niet deel aan de beraadslaging en besluitvorming indien hij daarbij een tegenstrijdig belang als bedoeld in lid 5 heeft. Wanneer hierdoor geen bestuursbesluit zou kunnen worden genomen, wordt het besluit niettemin genomen door het bestuur onder schriftelijke vastlegging van de overwegingen die aan het besluit ten grondslag liggen.</w:t>
      </w:r>
    </w:p>
    <w:p w14:paraId="7EDE4413" w14:textId="77777777" w:rsidR="00574188" w:rsidRDefault="00574188" w:rsidP="00574188">
      <w:pPr>
        <w:pStyle w:val="Kop1"/>
      </w:pPr>
      <w:r>
        <w:t>Bestuurstaak – vertegenwoordiging:</w:t>
      </w:r>
    </w:p>
    <w:p w14:paraId="2FE68C5B" w14:textId="77777777" w:rsidR="00D652A9" w:rsidRDefault="001809C7" w:rsidP="00D652A9">
      <w:pPr>
        <w:rPr>
          <w:b/>
          <w:bCs/>
        </w:rPr>
      </w:pPr>
      <w:r>
        <w:rPr>
          <w:b/>
          <w:bCs/>
        </w:rPr>
        <w:t>Artikel 1</w:t>
      </w:r>
      <w:r w:rsidR="00005B11">
        <w:rPr>
          <w:b/>
          <w:bCs/>
        </w:rPr>
        <w:t>3</w:t>
      </w:r>
      <w:r w:rsidR="00D652A9">
        <w:rPr>
          <w:b/>
          <w:bCs/>
        </w:rPr>
        <w:t xml:space="preserve">. </w:t>
      </w:r>
    </w:p>
    <w:p w14:paraId="3AA357D9" w14:textId="2FD241E8" w:rsidR="00D652A9" w:rsidRDefault="00574188" w:rsidP="00574188">
      <w:pPr>
        <w:widowControl w:val="0"/>
        <w:tabs>
          <w:tab w:val="left" w:pos="425"/>
        </w:tabs>
        <w:ind w:left="425" w:hanging="425"/>
      </w:pPr>
      <w:r>
        <w:t>1.</w:t>
      </w:r>
      <w:r>
        <w:tab/>
      </w:r>
      <w:r w:rsidR="00D652A9">
        <w:t>Behoudens de beperkingen volgens de statuten is het bestuur belast met het besturen van de vereniging.</w:t>
      </w:r>
    </w:p>
    <w:p w14:paraId="3037332E" w14:textId="26A9F5E8" w:rsidR="00987F8D" w:rsidRDefault="00987F8D" w:rsidP="00574188">
      <w:pPr>
        <w:widowControl w:val="0"/>
        <w:tabs>
          <w:tab w:val="left" w:pos="425"/>
        </w:tabs>
        <w:ind w:left="425" w:hanging="425"/>
      </w:pPr>
      <w:r>
        <w:t>2.</w:t>
      </w:r>
      <w:r>
        <w:tab/>
      </w:r>
      <w:r w:rsidRPr="00335243">
        <w:t xml:space="preserve">Bij de vervulling van hun taak richten de </w:t>
      </w:r>
      <w:r>
        <w:t xml:space="preserve">bestuursleden zich naar het belang van de vereniging </w:t>
      </w:r>
      <w:r w:rsidRPr="00335243">
        <w:t>en de met haar verbonden organisatie.</w:t>
      </w:r>
    </w:p>
    <w:p w14:paraId="276E030A" w14:textId="7373BE4C" w:rsidR="00D652A9" w:rsidRDefault="00987F8D" w:rsidP="00D652A9">
      <w:pPr>
        <w:tabs>
          <w:tab w:val="left" w:pos="425"/>
        </w:tabs>
        <w:ind w:left="425" w:hanging="425"/>
      </w:pPr>
      <w:r>
        <w:t>3</w:t>
      </w:r>
      <w:r w:rsidR="00574188">
        <w:t>.</w:t>
      </w:r>
      <w:r w:rsidR="00D652A9">
        <w:tab/>
        <w:t>Het bestuur is bevoegd onder zijn verantwoordelijkheid bepaalde onderdelen van zijn taak te doen uitvoeren door commissies die door het bestuur worden benoemd.</w:t>
      </w:r>
    </w:p>
    <w:p w14:paraId="42775CFE" w14:textId="31D6C8F8" w:rsidR="00D652A9" w:rsidRDefault="00987F8D" w:rsidP="00D652A9">
      <w:pPr>
        <w:tabs>
          <w:tab w:val="left" w:pos="425"/>
        </w:tabs>
        <w:ind w:left="425" w:hanging="425"/>
      </w:pPr>
      <w:r>
        <w:t>4</w:t>
      </w:r>
      <w:r w:rsidR="00574188">
        <w:t>.</w:t>
      </w:r>
      <w:r w:rsidR="00D652A9">
        <w:tab/>
        <w:t>De vereniging wordt vertegenwoordigd door:</w:t>
      </w:r>
    </w:p>
    <w:p w14:paraId="78374540" w14:textId="266BA021" w:rsidR="00D652A9" w:rsidRDefault="00D652A9" w:rsidP="00D652A9">
      <w:pPr>
        <w:tabs>
          <w:tab w:val="left" w:pos="425"/>
          <w:tab w:val="left" w:pos="850"/>
        </w:tabs>
        <w:ind w:left="850" w:hanging="850"/>
      </w:pPr>
      <w:r>
        <w:tab/>
        <w:t>a.</w:t>
      </w:r>
      <w:r>
        <w:tab/>
        <w:t>hetzij het bestuur;</w:t>
      </w:r>
      <w:r w:rsidR="00E6243A">
        <w:t xml:space="preserve"> of </w:t>
      </w:r>
    </w:p>
    <w:p w14:paraId="7B68A54D" w14:textId="2ACA1637" w:rsidR="00D652A9" w:rsidRPr="00F52D39" w:rsidRDefault="00D652A9" w:rsidP="00D652A9">
      <w:pPr>
        <w:tabs>
          <w:tab w:val="left" w:pos="425"/>
          <w:tab w:val="left" w:pos="850"/>
        </w:tabs>
        <w:ind w:left="850" w:hanging="850"/>
        <w:rPr>
          <w:b/>
        </w:rPr>
      </w:pPr>
      <w:r>
        <w:tab/>
        <w:t>b.</w:t>
      </w:r>
      <w:r>
        <w:tab/>
        <w:t xml:space="preserve">hetzij twee andere gezamenlijk handelende </w:t>
      </w:r>
      <w:r w:rsidR="00500DF2">
        <w:t>bestuurders</w:t>
      </w:r>
      <w:r>
        <w:t>.</w:t>
      </w:r>
    </w:p>
    <w:p w14:paraId="789A8151" w14:textId="77777777" w:rsidR="00574188" w:rsidRDefault="00574188" w:rsidP="00574188">
      <w:pPr>
        <w:rPr>
          <w:b/>
          <w:bCs/>
        </w:rPr>
      </w:pPr>
      <w:r>
        <w:rPr>
          <w:b/>
          <w:bCs/>
        </w:rPr>
        <w:t>Administratie – boekjaar – jaarverslag – rekening en verantwoording:</w:t>
      </w:r>
    </w:p>
    <w:p w14:paraId="5A5FF47D" w14:textId="77777777" w:rsidR="00D652A9" w:rsidRDefault="00110429" w:rsidP="00D652A9">
      <w:r w:rsidRPr="00800B68">
        <w:rPr>
          <w:b/>
          <w:bCs/>
        </w:rPr>
        <w:t>Artikel 1</w:t>
      </w:r>
      <w:r w:rsidR="00005B11" w:rsidRPr="00800B68">
        <w:rPr>
          <w:b/>
          <w:bCs/>
        </w:rPr>
        <w:t>4</w:t>
      </w:r>
      <w:r w:rsidR="00D652A9" w:rsidRPr="00800B68">
        <w:rPr>
          <w:b/>
          <w:bCs/>
        </w:rPr>
        <w:t>.</w:t>
      </w:r>
    </w:p>
    <w:p w14:paraId="2E334730" w14:textId="77777777" w:rsidR="00D652A9" w:rsidRDefault="00574188" w:rsidP="00D652A9">
      <w:pPr>
        <w:tabs>
          <w:tab w:val="left" w:pos="425"/>
        </w:tabs>
        <w:ind w:left="425" w:hanging="425"/>
      </w:pPr>
      <w:r>
        <w:t>1.</w:t>
      </w:r>
      <w:r w:rsidR="00D652A9">
        <w:tab/>
        <w:t>Het bestuur is verplicht van de vermogenstoestand van de vereniging en van alles betreffende de werkzaamheden van de vereniging, naar de eisen die voortvloeien uit deze werkzaamheden, op zodanige wijze een administratie te voeren en de daartoe behorende boeken, bescheiden en andere gegevensdragers op zodanige wijze te bewaren, dat te allen tijde de rechten en verplichtingen van de vereniging kunnen worden gekend.</w:t>
      </w:r>
    </w:p>
    <w:p w14:paraId="003EC5DF" w14:textId="77777777" w:rsidR="00D652A9" w:rsidRDefault="00574188" w:rsidP="000B190A">
      <w:pPr>
        <w:tabs>
          <w:tab w:val="left" w:pos="425"/>
        </w:tabs>
        <w:ind w:left="425" w:hanging="425"/>
      </w:pPr>
      <w:r>
        <w:t>2.</w:t>
      </w:r>
      <w:r w:rsidR="00D652A9">
        <w:tab/>
        <w:t>Het</w:t>
      </w:r>
      <w:r w:rsidR="000B190A">
        <w:t xml:space="preserve"> verenigingsjaar loopt van één januari </w:t>
      </w:r>
      <w:r w:rsidR="00D652A9">
        <w:t xml:space="preserve">tot en met één en dertig </w:t>
      </w:r>
      <w:r w:rsidR="000B190A">
        <w:t>december.</w:t>
      </w:r>
    </w:p>
    <w:p w14:paraId="0339AFCB" w14:textId="77777777" w:rsidR="00D652A9" w:rsidRDefault="00574188" w:rsidP="00D652A9">
      <w:pPr>
        <w:tabs>
          <w:tab w:val="left" w:pos="425"/>
        </w:tabs>
        <w:ind w:left="425" w:hanging="425"/>
      </w:pPr>
      <w:r>
        <w:t>3.</w:t>
      </w:r>
      <w:r w:rsidR="00D652A9">
        <w:tab/>
        <w:t>Het boekjaar is gelijk aan het verenigingsjaar.</w:t>
      </w:r>
    </w:p>
    <w:p w14:paraId="57199F91" w14:textId="77777777" w:rsidR="00D652A9" w:rsidRDefault="00574188" w:rsidP="00D652A9">
      <w:pPr>
        <w:tabs>
          <w:tab w:val="left" w:pos="425"/>
        </w:tabs>
        <w:ind w:left="425" w:hanging="425"/>
      </w:pPr>
      <w:r>
        <w:t>4.</w:t>
      </w:r>
      <w:r w:rsidR="00D652A9">
        <w:tab/>
        <w:t xml:space="preserve">Het bestuur brengt op een algemene vergadering binnen zes maanden na afloop van het verenigingsjaar, behoudens verlenging van deze termijn door de algemene vergadering, </w:t>
      </w:r>
      <w:r w:rsidR="00D652A9">
        <w:lastRenderedPageBreak/>
        <w:t xml:space="preserve">zijn jaarverslag uit over de gang van zaken in de vereniging en over het gevoerde beleid. Het bestuur legt daarbij de balans en de staat van baten en lasten, niet een toelichting ter goedkeuring aan de vergadering over. Deze stukken worden ondertekend door de </w:t>
      </w:r>
      <w:r w:rsidR="00500DF2">
        <w:t>bestuurders</w:t>
      </w:r>
      <w:r w:rsidR="00D652A9">
        <w:t xml:space="preserve">; ontbreekt de ondertekening van één of meer hunner, dan wordt daarvan onder opgave van redenen melding gemaakt. Na verloop van de termijn kan ieder lid van de gezamenlijke </w:t>
      </w:r>
      <w:r w:rsidR="00500DF2">
        <w:t>bestuurders</w:t>
      </w:r>
      <w:r w:rsidR="00D652A9">
        <w:t xml:space="preserve"> in rechte vorderen dat zij deze verplichtingen nakomen.</w:t>
      </w:r>
    </w:p>
    <w:p w14:paraId="0D0B54F5" w14:textId="77777777" w:rsidR="00D652A9" w:rsidRDefault="00D357B6" w:rsidP="00D652A9">
      <w:pPr>
        <w:tabs>
          <w:tab w:val="left" w:pos="425"/>
        </w:tabs>
        <w:ind w:left="425" w:hanging="425"/>
      </w:pPr>
      <w:r>
        <w:t>5</w:t>
      </w:r>
      <w:r w:rsidR="00574188">
        <w:t>.</w:t>
      </w:r>
      <w:r w:rsidR="00D652A9">
        <w:tab/>
        <w:t>Het bestuur is verplicht de bescheiden, bed</w:t>
      </w:r>
      <w:r w:rsidR="0057631D">
        <w:t>oeld in artikel 1</w:t>
      </w:r>
      <w:r>
        <w:t>4</w:t>
      </w:r>
      <w:r w:rsidR="0057631D">
        <w:t xml:space="preserve"> leden </w:t>
      </w:r>
      <w:r w:rsidR="00D652A9">
        <w:t>1 en 4, zeven jaren lang te bewaren.</w:t>
      </w:r>
    </w:p>
    <w:p w14:paraId="06C70603" w14:textId="77777777" w:rsidR="00574188" w:rsidRDefault="00574188" w:rsidP="00574188">
      <w:pPr>
        <w:pStyle w:val="Kop2"/>
      </w:pPr>
      <w:r>
        <w:t>Algemene vergadering:</w:t>
      </w:r>
    </w:p>
    <w:p w14:paraId="1C3E4DC0" w14:textId="77777777" w:rsidR="00D652A9" w:rsidRDefault="00110429" w:rsidP="00D652A9">
      <w:pPr>
        <w:rPr>
          <w:b/>
          <w:bCs/>
        </w:rPr>
      </w:pPr>
      <w:r>
        <w:rPr>
          <w:b/>
          <w:bCs/>
        </w:rPr>
        <w:t>Artikel 1</w:t>
      </w:r>
      <w:r w:rsidR="00005B11">
        <w:rPr>
          <w:b/>
          <w:bCs/>
        </w:rPr>
        <w:t>5</w:t>
      </w:r>
      <w:r w:rsidR="00D652A9">
        <w:rPr>
          <w:b/>
          <w:bCs/>
        </w:rPr>
        <w:t xml:space="preserve">. </w:t>
      </w:r>
    </w:p>
    <w:p w14:paraId="1D397C1E" w14:textId="77777777" w:rsidR="00D652A9" w:rsidRPr="0081677F" w:rsidRDefault="00574188" w:rsidP="00D652A9">
      <w:pPr>
        <w:tabs>
          <w:tab w:val="left" w:pos="425"/>
        </w:tabs>
        <w:ind w:left="425" w:hanging="425"/>
      </w:pPr>
      <w:r>
        <w:t>1.</w:t>
      </w:r>
      <w:r w:rsidR="00D652A9">
        <w:tab/>
        <w:t xml:space="preserve">Aan de algemene vergadering komen in de vereniging alle bevoegdheden toe, die niet door </w:t>
      </w:r>
      <w:r w:rsidR="00D652A9" w:rsidRPr="0081677F">
        <w:t>de wet of de statuten aan het bestuur zijn opgedragen.</w:t>
      </w:r>
    </w:p>
    <w:p w14:paraId="415B5BAC" w14:textId="77777777" w:rsidR="00D652A9" w:rsidRPr="0081677F" w:rsidRDefault="00574188" w:rsidP="00574188">
      <w:pPr>
        <w:tabs>
          <w:tab w:val="left" w:pos="425"/>
        </w:tabs>
        <w:ind w:left="425" w:hanging="425"/>
      </w:pPr>
      <w:r w:rsidRPr="0081677F">
        <w:t>2.</w:t>
      </w:r>
      <w:r w:rsidRPr="0081677F">
        <w:tab/>
      </w:r>
      <w:r w:rsidR="00D652A9" w:rsidRPr="00E40CC3">
        <w:t>Jaarlijks, uiterlijk binnen</w:t>
      </w:r>
      <w:r w:rsidR="00D652A9" w:rsidRPr="0081677F">
        <w:t xml:space="preserve"> zes maanden na afloop van het verenigingsjaar, wordt een algemene vergadering - de jaarvergadering - bijeengeroepen overeenko</w:t>
      </w:r>
      <w:r w:rsidR="0081677F" w:rsidRPr="0081677F">
        <w:t>mstig het bepaalde in artikel 19</w:t>
      </w:r>
      <w:r w:rsidR="00D652A9" w:rsidRPr="0081677F">
        <w:t>. In de jaarvergadering komen onder</w:t>
      </w:r>
      <w:r w:rsidR="005B1B8E" w:rsidRPr="0081677F">
        <w:t xml:space="preserve"> </w:t>
      </w:r>
      <w:r w:rsidR="00D652A9" w:rsidRPr="0081677F">
        <w:t>meer aan de orde:</w:t>
      </w:r>
    </w:p>
    <w:p w14:paraId="5AB1217F" w14:textId="79B0F6B5" w:rsidR="00D652A9" w:rsidRPr="0081677F" w:rsidRDefault="00D652A9" w:rsidP="00E40CC3">
      <w:pPr>
        <w:tabs>
          <w:tab w:val="left" w:pos="425"/>
          <w:tab w:val="left" w:pos="850"/>
        </w:tabs>
        <w:ind w:left="850" w:hanging="850"/>
      </w:pPr>
      <w:r w:rsidRPr="0081677F">
        <w:tab/>
        <w:t>a.</w:t>
      </w:r>
      <w:r w:rsidRPr="0081677F">
        <w:tab/>
        <w:t xml:space="preserve">het jaarverslag bedoeld in </w:t>
      </w:r>
      <w:r w:rsidR="0081677F" w:rsidRPr="0081677F">
        <w:t>artikel 14</w:t>
      </w:r>
      <w:r w:rsidRPr="0081677F">
        <w:t xml:space="preserve"> met het verslag van de aldaar bedoelde commissie;</w:t>
      </w:r>
    </w:p>
    <w:p w14:paraId="585EF2C1" w14:textId="2F2D3149" w:rsidR="00D652A9" w:rsidRPr="0081677F" w:rsidRDefault="00E40CC3" w:rsidP="00D652A9">
      <w:pPr>
        <w:tabs>
          <w:tab w:val="left" w:pos="425"/>
          <w:tab w:val="left" w:pos="850"/>
        </w:tabs>
        <w:ind w:left="850" w:hanging="850"/>
      </w:pPr>
      <w:r>
        <w:tab/>
        <w:t>b</w:t>
      </w:r>
      <w:r w:rsidR="00D652A9" w:rsidRPr="0081677F">
        <w:t>.</w:t>
      </w:r>
      <w:r w:rsidR="00D652A9" w:rsidRPr="0081677F">
        <w:tab/>
        <w:t>voorziening in eventuele vacatures;</w:t>
      </w:r>
    </w:p>
    <w:p w14:paraId="4D93CC5A" w14:textId="67BB57F5" w:rsidR="00D652A9" w:rsidRPr="0081677F" w:rsidRDefault="00E40CC3" w:rsidP="00D652A9">
      <w:pPr>
        <w:tabs>
          <w:tab w:val="left" w:pos="425"/>
          <w:tab w:val="left" w:pos="850"/>
        </w:tabs>
        <w:ind w:left="850" w:hanging="850"/>
      </w:pPr>
      <w:r>
        <w:tab/>
        <w:t>c</w:t>
      </w:r>
      <w:r w:rsidR="00D652A9" w:rsidRPr="0081677F">
        <w:t>.</w:t>
      </w:r>
      <w:r w:rsidR="00D652A9" w:rsidRPr="0081677F">
        <w:tab/>
        <w:t>voorstellen van het bestuur of de leden, aangekondigd bij de oproeping voor de vergadering.</w:t>
      </w:r>
    </w:p>
    <w:p w14:paraId="3A13644C" w14:textId="77777777" w:rsidR="00D652A9" w:rsidRPr="0081677F" w:rsidRDefault="00574188" w:rsidP="00574188">
      <w:pPr>
        <w:tabs>
          <w:tab w:val="left" w:pos="425"/>
        </w:tabs>
        <w:ind w:left="425" w:hanging="425"/>
      </w:pPr>
      <w:r w:rsidRPr="0081677F">
        <w:t>3.</w:t>
      </w:r>
      <w:r w:rsidRPr="0081677F">
        <w:tab/>
      </w:r>
      <w:r w:rsidR="00D652A9" w:rsidRPr="0081677F">
        <w:t>Tevens worden algemene vergaderingen gehouden zo dikwijls het bestuur dit</w:t>
      </w:r>
    </w:p>
    <w:p w14:paraId="14FB9C04" w14:textId="53A3AE7C" w:rsidR="00D652A9" w:rsidRPr="0081677F" w:rsidRDefault="00136642" w:rsidP="00D652A9">
      <w:pPr>
        <w:tabs>
          <w:tab w:val="left" w:pos="425"/>
        </w:tabs>
        <w:ind w:left="425" w:hanging="425"/>
      </w:pPr>
      <w:r>
        <w:tab/>
        <w:t xml:space="preserve">wenselijk oordeelt </w:t>
      </w:r>
      <w:r w:rsidRPr="00136642">
        <w:t>of de in het artikel 11 lid 4 bedoelde geval</w:t>
      </w:r>
      <w:r>
        <w:t>.</w:t>
      </w:r>
    </w:p>
    <w:p w14:paraId="139D0838" w14:textId="77777777" w:rsidR="00D652A9" w:rsidRPr="0081677F" w:rsidRDefault="00574188" w:rsidP="00574188">
      <w:pPr>
        <w:tabs>
          <w:tab w:val="left" w:pos="425"/>
        </w:tabs>
        <w:ind w:left="425" w:hanging="425"/>
      </w:pPr>
      <w:r w:rsidRPr="0081677F">
        <w:t>4.</w:t>
      </w:r>
      <w:r w:rsidRPr="0081677F">
        <w:tab/>
      </w:r>
      <w:r w:rsidR="00D652A9" w:rsidRPr="0081677F">
        <w:t xml:space="preserve">Voorts is het bestuur op schriftelijk verzoek van ten minste een zodanig aantal leden als bevoegd is tot het uitbrengen van één/tiende gedeelte der stemmen, verplicht tot het bijeenroepen van een algemene vergadering op een termijn van niet langer dan vier weken na indiening van het verzoek. Indien aan het verzoek binnen </w:t>
      </w:r>
      <w:r w:rsidR="009B661A" w:rsidRPr="0081677F">
        <w:t>zeven</w:t>
      </w:r>
      <w:r w:rsidR="00D652A9" w:rsidRPr="0081677F">
        <w:t xml:space="preserve"> dagen geen gevolg wordt gegeven kunnen de verzoekers zelf tot die bijeenroeping overgaan door oproeping </w:t>
      </w:r>
      <w:r w:rsidR="0081677F" w:rsidRPr="0081677F">
        <w:t>overeenkomstig artikel 19</w:t>
      </w:r>
      <w:r w:rsidR="00D652A9" w:rsidRPr="0081677F">
        <w:t xml:space="preserve"> of bij advertentie in ten minste één ter plaatse waar de vereniging gevestigd is, veel gelezen dagblad.</w:t>
      </w:r>
    </w:p>
    <w:p w14:paraId="0A50F9C1" w14:textId="77777777" w:rsidR="00D652A9" w:rsidRDefault="00574188" w:rsidP="00574188">
      <w:pPr>
        <w:tabs>
          <w:tab w:val="left" w:pos="425"/>
        </w:tabs>
        <w:ind w:left="425" w:hanging="425"/>
      </w:pPr>
      <w:r w:rsidRPr="0081677F">
        <w:t>5.</w:t>
      </w:r>
      <w:r w:rsidRPr="0081677F">
        <w:tab/>
      </w:r>
      <w:r w:rsidR="00D652A9" w:rsidRPr="0081677F">
        <w:t>De verzoekers kunnen</w:t>
      </w:r>
      <w:r w:rsidR="00D652A9">
        <w:t xml:space="preserve"> alsdan anderen dan </w:t>
      </w:r>
      <w:r w:rsidR="00500DF2">
        <w:t xml:space="preserve">bestuurders </w:t>
      </w:r>
      <w:r w:rsidR="00D652A9">
        <w:t>belasten met de leiding en het secretariaat der vergadering en het opstellen der notulen.</w:t>
      </w:r>
    </w:p>
    <w:p w14:paraId="5F8A176F" w14:textId="77777777" w:rsidR="00574188" w:rsidRDefault="00574188" w:rsidP="00574188">
      <w:pPr>
        <w:rPr>
          <w:b/>
          <w:bCs/>
        </w:rPr>
      </w:pPr>
      <w:r>
        <w:rPr>
          <w:b/>
          <w:bCs/>
        </w:rPr>
        <w:t>Toegang en stemrecht:</w:t>
      </w:r>
    </w:p>
    <w:p w14:paraId="4FB1F19D" w14:textId="77777777" w:rsidR="00D652A9" w:rsidRDefault="00110429" w:rsidP="00D652A9">
      <w:r>
        <w:rPr>
          <w:b/>
          <w:bCs/>
        </w:rPr>
        <w:t>Artikel 1</w:t>
      </w:r>
      <w:r w:rsidR="00005B11">
        <w:rPr>
          <w:b/>
          <w:bCs/>
        </w:rPr>
        <w:t>6</w:t>
      </w:r>
      <w:r w:rsidR="00D652A9">
        <w:rPr>
          <w:b/>
          <w:bCs/>
        </w:rPr>
        <w:t>.</w:t>
      </w:r>
      <w:r w:rsidR="00D652A9">
        <w:t xml:space="preserve"> </w:t>
      </w:r>
    </w:p>
    <w:p w14:paraId="788EEA46" w14:textId="77777777" w:rsidR="00D652A9" w:rsidRDefault="00574188" w:rsidP="00D652A9">
      <w:pPr>
        <w:pStyle w:val="Plattetekstinspringen"/>
      </w:pPr>
      <w:r>
        <w:t>1.</w:t>
      </w:r>
      <w:r w:rsidR="00D652A9">
        <w:tab/>
        <w:t xml:space="preserve">Toegang tot de algemene </w:t>
      </w:r>
      <w:r w:rsidR="00815345">
        <w:t>vergadering hebben</w:t>
      </w:r>
      <w:r w:rsidR="00D652A9">
        <w:t xml:space="preserve"> leden</w:t>
      </w:r>
      <w:r w:rsidR="002948CE">
        <w:t xml:space="preserve">, </w:t>
      </w:r>
      <w:r w:rsidR="00815345">
        <w:t>bestuurders</w:t>
      </w:r>
      <w:r w:rsidR="002948CE">
        <w:t xml:space="preserve"> en</w:t>
      </w:r>
      <w:r w:rsidR="00815345">
        <w:t xml:space="preserve"> </w:t>
      </w:r>
      <w:r w:rsidR="002948CE">
        <w:t xml:space="preserve">aangeslotenen </w:t>
      </w:r>
      <w:r w:rsidR="00D652A9">
        <w:t xml:space="preserve">van de vereniging. Geen </w:t>
      </w:r>
      <w:r w:rsidR="002948CE">
        <w:t xml:space="preserve">toegang </w:t>
      </w:r>
      <w:r w:rsidR="00C05B6B">
        <w:t xml:space="preserve">hebben geschorste leden en </w:t>
      </w:r>
      <w:r w:rsidR="00D652A9" w:rsidRPr="007B767A">
        <w:t>geschorste</w:t>
      </w:r>
      <w:r w:rsidR="00815345">
        <w:t xml:space="preserve"> bestuurders</w:t>
      </w:r>
      <w:r w:rsidR="00D357B6">
        <w:t>,</w:t>
      </w:r>
      <w:r w:rsidR="002948CE">
        <w:t xml:space="preserve"> </w:t>
      </w:r>
      <w:r w:rsidR="00D652A9">
        <w:t xml:space="preserve"> met dien verstande dat geschorste leden toegang hebben tot de algemene vergadering waarin het besluit tot hun schorsing wordt behandeld; geschorste leden zijn bevoegd in de vergadering over hun schorsing het woord te voeren.</w:t>
      </w:r>
    </w:p>
    <w:p w14:paraId="1DBE8242" w14:textId="77777777" w:rsidR="00815345" w:rsidRDefault="00574188" w:rsidP="00815345">
      <w:pPr>
        <w:tabs>
          <w:tab w:val="left" w:pos="425"/>
        </w:tabs>
        <w:ind w:left="425" w:hanging="425"/>
      </w:pPr>
      <w:r>
        <w:t>2.</w:t>
      </w:r>
      <w:r>
        <w:tab/>
      </w:r>
      <w:r w:rsidR="00815345">
        <w:t>Omtrent toelating van andere personen tot de verga</w:t>
      </w:r>
      <w:r w:rsidR="00A17937">
        <w:t xml:space="preserve">dering beslist de algemene </w:t>
      </w:r>
      <w:r w:rsidR="00815345">
        <w:t xml:space="preserve">vergadering. </w:t>
      </w:r>
      <w:r w:rsidR="00815345">
        <w:tab/>
      </w:r>
    </w:p>
    <w:p w14:paraId="3097D726" w14:textId="77777777" w:rsidR="009D00B4" w:rsidRDefault="00574188" w:rsidP="00D652A9">
      <w:pPr>
        <w:tabs>
          <w:tab w:val="left" w:pos="425"/>
        </w:tabs>
        <w:ind w:left="425" w:hanging="425"/>
      </w:pPr>
      <w:r>
        <w:t>3.</w:t>
      </w:r>
      <w:r w:rsidR="00D652A9">
        <w:tab/>
        <w:t xml:space="preserve">Ieder </w:t>
      </w:r>
      <w:r w:rsidR="00815345">
        <w:t>l</w:t>
      </w:r>
      <w:r w:rsidR="00D652A9">
        <w:t>id van de vereniging dat niet geschorst is, heeft één stem.</w:t>
      </w:r>
      <w:r w:rsidR="009D00B4" w:rsidRPr="009D00B4">
        <w:t xml:space="preserve"> </w:t>
      </w:r>
    </w:p>
    <w:p w14:paraId="4C2596FC" w14:textId="18CCF551" w:rsidR="00D652A9" w:rsidRPr="00D357B6" w:rsidRDefault="00574188" w:rsidP="00D652A9">
      <w:pPr>
        <w:tabs>
          <w:tab w:val="left" w:pos="425"/>
        </w:tabs>
        <w:ind w:left="425" w:hanging="425"/>
        <w:rPr>
          <w:b/>
        </w:rPr>
      </w:pPr>
      <w:r>
        <w:lastRenderedPageBreak/>
        <w:t>4.</w:t>
      </w:r>
      <w:r w:rsidR="00D652A9">
        <w:t xml:space="preserve"> </w:t>
      </w:r>
      <w:r>
        <w:tab/>
      </w:r>
      <w:r w:rsidR="00815345">
        <w:t>Indien er een bestuurder is die geen lid is, heeft hij</w:t>
      </w:r>
      <w:r w:rsidR="00AE2E3B">
        <w:t>/zij</w:t>
      </w:r>
      <w:r w:rsidR="00815345">
        <w:t xml:space="preserve"> als zodanig in de algemene ve</w:t>
      </w:r>
      <w:r w:rsidR="00AE2E3B">
        <w:t>rgadering een raadgevende stem.</w:t>
      </w:r>
    </w:p>
    <w:p w14:paraId="591E14A4" w14:textId="32300D2E" w:rsidR="00D652A9" w:rsidRDefault="00574188" w:rsidP="00D652A9">
      <w:pPr>
        <w:tabs>
          <w:tab w:val="left" w:pos="425"/>
        </w:tabs>
        <w:ind w:left="425" w:hanging="425"/>
      </w:pPr>
      <w:r>
        <w:t>5.</w:t>
      </w:r>
      <w:r w:rsidR="00D652A9">
        <w:tab/>
        <w:t>Een</w:t>
      </w:r>
      <w:r w:rsidR="00BD208C">
        <w:t xml:space="preserve"> </w:t>
      </w:r>
      <w:r w:rsidR="00815345">
        <w:t>l</w:t>
      </w:r>
      <w:r w:rsidR="00D652A9">
        <w:t>id kan zijn stem door een schriftelijk daartoe gemachtigd ander lid doen uitbrengen,</w:t>
      </w:r>
      <w:r w:rsidR="000244D1">
        <w:t xml:space="preserve"> om de algemene vergadering bij te wonen, daarin het woord te voeren en, indien het gaat om leden die ook een stemrecht hebben, het stemrecht uit te laten oefenen. Een dergelijke  volmacht kan worden gegeven aan </w:t>
      </w:r>
      <w:r w:rsidR="00D652A9">
        <w:t>ander lid</w:t>
      </w:r>
      <w:r w:rsidR="000244D1">
        <w:t>, welke</w:t>
      </w:r>
      <w:r w:rsidR="00D652A9">
        <w:t xml:space="preserve"> een maximum van twee machtigingen kent. </w:t>
      </w:r>
    </w:p>
    <w:p w14:paraId="720AC246" w14:textId="77777777" w:rsidR="00574188" w:rsidRDefault="00574188" w:rsidP="00574188">
      <w:pPr>
        <w:rPr>
          <w:b/>
          <w:bCs/>
        </w:rPr>
      </w:pPr>
      <w:r>
        <w:rPr>
          <w:b/>
          <w:bCs/>
        </w:rPr>
        <w:t>Voorzitterschap – notulen:</w:t>
      </w:r>
    </w:p>
    <w:p w14:paraId="21CBEA72" w14:textId="77777777" w:rsidR="00D652A9" w:rsidRDefault="00110429" w:rsidP="00D652A9">
      <w:r>
        <w:rPr>
          <w:b/>
          <w:bCs/>
        </w:rPr>
        <w:t>Artikel 1</w:t>
      </w:r>
      <w:r w:rsidR="00005B11">
        <w:rPr>
          <w:b/>
          <w:bCs/>
        </w:rPr>
        <w:t>7</w:t>
      </w:r>
      <w:r w:rsidR="00D652A9">
        <w:rPr>
          <w:b/>
          <w:bCs/>
        </w:rPr>
        <w:t>.</w:t>
      </w:r>
      <w:r w:rsidR="00D652A9">
        <w:t xml:space="preserve"> </w:t>
      </w:r>
    </w:p>
    <w:p w14:paraId="26EDEA5D" w14:textId="77777777" w:rsidR="00D652A9" w:rsidRDefault="00574188" w:rsidP="00D652A9">
      <w:pPr>
        <w:tabs>
          <w:tab w:val="left" w:pos="425"/>
        </w:tabs>
        <w:ind w:left="425" w:hanging="425"/>
      </w:pPr>
      <w:r>
        <w:t>1.</w:t>
      </w:r>
      <w:r w:rsidR="00D652A9">
        <w:tab/>
        <w:t xml:space="preserve">De algemene vergaderingen worden geleid door de voorzitter van het bestuur of diens plaatsvervanger. Ontbreken de voorzitter en diens plaatsvervanger, dan treedt één der andere </w:t>
      </w:r>
      <w:r w:rsidR="00500DF2">
        <w:t>bestuurders</w:t>
      </w:r>
      <w:r w:rsidR="00D652A9">
        <w:t>, door het bestuur aan te wijzen als voorzitter op. Wordt ook op deze wijze niet in het voorzitterschap voorzien, dan voorziet de vergadering daar in zelve.</w:t>
      </w:r>
    </w:p>
    <w:p w14:paraId="1044A830" w14:textId="77777777" w:rsidR="00D652A9" w:rsidRDefault="00574188" w:rsidP="00D652A9">
      <w:pPr>
        <w:tabs>
          <w:tab w:val="left" w:pos="425"/>
        </w:tabs>
        <w:ind w:left="425" w:hanging="425"/>
      </w:pPr>
      <w:r>
        <w:t>2.</w:t>
      </w:r>
      <w:r w:rsidR="00D652A9">
        <w:tab/>
        <w:t>Van het verhandelde in elke vergadering worden door de secretaris of een ander door de voorzitter daartoe aangewezen persoon notulen gemaakt, die door de voorzitter en de notulist worden vastgesteld en ondertekend. Zij die de vergadering bijeenroepen kunnen een proces-verbaal van het verhandelde doen opmaken. De inhoud van de notulen of van het proces-verbaal wordt ter kennis van de leden gebracht.</w:t>
      </w:r>
    </w:p>
    <w:p w14:paraId="34F4E7F8" w14:textId="77777777" w:rsidR="00574188" w:rsidRDefault="00574188" w:rsidP="00574188">
      <w:pPr>
        <w:rPr>
          <w:b/>
          <w:bCs/>
        </w:rPr>
      </w:pPr>
      <w:r>
        <w:rPr>
          <w:b/>
          <w:bCs/>
        </w:rPr>
        <w:t xml:space="preserve">Besluitvorming van de algemene vergadering: </w:t>
      </w:r>
    </w:p>
    <w:p w14:paraId="3273E737" w14:textId="77777777" w:rsidR="00D652A9" w:rsidRDefault="00110429" w:rsidP="00D652A9">
      <w:r>
        <w:rPr>
          <w:b/>
          <w:bCs/>
        </w:rPr>
        <w:t>Artikel 1</w:t>
      </w:r>
      <w:r w:rsidR="00005B11">
        <w:rPr>
          <w:b/>
          <w:bCs/>
        </w:rPr>
        <w:t>8</w:t>
      </w:r>
      <w:r w:rsidR="00D652A9">
        <w:rPr>
          <w:b/>
          <w:bCs/>
        </w:rPr>
        <w:t>.</w:t>
      </w:r>
    </w:p>
    <w:p w14:paraId="237A05D2" w14:textId="77777777" w:rsidR="00D652A9" w:rsidRDefault="00574188" w:rsidP="00D652A9">
      <w:pPr>
        <w:pStyle w:val="Plattetekstinspringen"/>
      </w:pPr>
      <w:r>
        <w:t>1.</w:t>
      </w:r>
      <w:r w:rsidR="00D652A9">
        <w:tab/>
        <w:t>Het ter algemene vergadering uitgesproken oordeel van de voorzitter omtrent de uitslag van een stemming is beslissend. Hetzelfde geldt voor de inhoud van een genomen besluit, voor zover gestemd werd over een niet schriftelijk vastgelegd voorstel.</w:t>
      </w:r>
    </w:p>
    <w:p w14:paraId="1B3DFECA" w14:textId="2D011B14" w:rsidR="00D652A9" w:rsidRPr="00F362D0" w:rsidRDefault="00574188" w:rsidP="00F362D0">
      <w:pPr>
        <w:tabs>
          <w:tab w:val="left" w:pos="425"/>
        </w:tabs>
        <w:ind w:left="425" w:hanging="425"/>
        <w:rPr>
          <w:highlight w:val="yellow"/>
        </w:rPr>
      </w:pPr>
      <w:r>
        <w:t>2.</w:t>
      </w:r>
      <w:r w:rsidR="00D652A9">
        <w:tab/>
        <w:t xml:space="preserve">Wordt echter onmiddellijk na het uitspreken van het in het eerste lid bedoeld oordeel de juistheid daarvan betwist, </w:t>
      </w:r>
      <w:r w:rsidR="00D652A9" w:rsidRPr="00F362D0">
        <w:t xml:space="preserve">dan vindt een nieuwe </w:t>
      </w:r>
      <w:r w:rsidR="00F362D0" w:rsidRPr="00F362D0">
        <w:t xml:space="preserve">hoofdelijke of schriftelijke </w:t>
      </w:r>
      <w:r w:rsidR="00D652A9" w:rsidRPr="00F362D0">
        <w:t>stemming plaats.</w:t>
      </w:r>
      <w:r w:rsidR="00D652A9">
        <w:t xml:space="preserve"> Door deze nieuwe stemming vervallen de rechtsgevolgen van de oorspronkelijke stemming.</w:t>
      </w:r>
    </w:p>
    <w:p w14:paraId="34645962" w14:textId="488B623E" w:rsidR="00D652A9" w:rsidRDefault="00574188" w:rsidP="00574188">
      <w:pPr>
        <w:tabs>
          <w:tab w:val="left" w:pos="425"/>
        </w:tabs>
        <w:ind w:left="425" w:hanging="425"/>
      </w:pPr>
      <w:r>
        <w:t>3.</w:t>
      </w:r>
      <w:r>
        <w:tab/>
      </w:r>
      <w:r w:rsidR="00D652A9">
        <w:t>Voor zover de statuten of de wet niet anders bepalen, worden alle besluiten van de algemene vergadering genomen met volstrekte meerderheid van de geldig uitgebrachte stemmen</w:t>
      </w:r>
      <w:r w:rsidR="00984C28">
        <w:t xml:space="preserve"> of bij mondelinge acclamatie.</w:t>
      </w:r>
    </w:p>
    <w:p w14:paraId="08C5E1D1" w14:textId="77777777" w:rsidR="009D00B4" w:rsidRDefault="00574188" w:rsidP="009D00B4">
      <w:pPr>
        <w:tabs>
          <w:tab w:val="left" w:pos="425"/>
        </w:tabs>
        <w:ind w:left="425" w:hanging="425"/>
      </w:pPr>
      <w:r>
        <w:t>4.</w:t>
      </w:r>
      <w:r w:rsidR="009D00B4">
        <w:tab/>
        <w:t>Bij de vaststelling in hoeverre leden aanwezig of vertegenwoordigd zijn, wordt geen rekening gehouden met de leden die krachtens de wet of deze statuten geen stem kunnen uitbrengen.</w:t>
      </w:r>
    </w:p>
    <w:p w14:paraId="2A74C0E8" w14:textId="77777777" w:rsidR="00D652A9" w:rsidRDefault="00574188" w:rsidP="00D652A9">
      <w:pPr>
        <w:tabs>
          <w:tab w:val="left" w:pos="425"/>
        </w:tabs>
        <w:ind w:left="425" w:hanging="425"/>
      </w:pPr>
      <w:r>
        <w:t>5.</w:t>
      </w:r>
      <w:r w:rsidR="00D652A9">
        <w:tab/>
        <w:t>Blanco stemmen en ongeldige stemmen worden beschouwd als niet te zijn uitgebracht.</w:t>
      </w:r>
    </w:p>
    <w:p w14:paraId="5C193DAD" w14:textId="77777777" w:rsidR="00D652A9" w:rsidRDefault="00574188" w:rsidP="00D652A9">
      <w:pPr>
        <w:tabs>
          <w:tab w:val="left" w:pos="425"/>
        </w:tabs>
        <w:ind w:left="425" w:hanging="425"/>
      </w:pPr>
      <w:r>
        <w:t>6.</w:t>
      </w:r>
      <w:r w:rsidR="00D652A9">
        <w:tab/>
        <w:t>Ingeval bij een stemming tussen twee personen de stemmen staken, beslist het lot wie van beiden is gekozen.</w:t>
      </w:r>
    </w:p>
    <w:p w14:paraId="4F5FF4EE" w14:textId="77777777" w:rsidR="00D652A9" w:rsidRDefault="00574188" w:rsidP="00D652A9">
      <w:pPr>
        <w:tabs>
          <w:tab w:val="left" w:pos="425"/>
        </w:tabs>
        <w:ind w:left="425" w:hanging="425"/>
      </w:pPr>
      <w:r>
        <w:t>7.</w:t>
      </w:r>
      <w:r w:rsidR="00D652A9">
        <w:tab/>
        <w:t>Indien de stemmen staken over een voorstel over zaken, dan komt geen besluit tot stand.</w:t>
      </w:r>
    </w:p>
    <w:p w14:paraId="2F443B8F" w14:textId="77777777" w:rsidR="00D652A9" w:rsidRDefault="00574188" w:rsidP="00D652A9">
      <w:pPr>
        <w:tabs>
          <w:tab w:val="left" w:pos="425"/>
        </w:tabs>
        <w:ind w:left="425" w:hanging="425"/>
      </w:pPr>
      <w:r>
        <w:t>8.</w:t>
      </w:r>
      <w:r w:rsidR="00D652A9">
        <w:tab/>
        <w:t>Alle stemmingen geschieden mondeling, tenzij de voorzitter een schriftelijke stemming gewenst acht of één der stemgerechtigden zulks voor de stemming verlangt.</w:t>
      </w:r>
    </w:p>
    <w:p w14:paraId="67ADA268" w14:textId="3A0D95E4" w:rsidR="002C4162" w:rsidRDefault="00D652A9" w:rsidP="00D652A9">
      <w:pPr>
        <w:tabs>
          <w:tab w:val="left" w:pos="425"/>
        </w:tabs>
        <w:ind w:left="425" w:hanging="425"/>
      </w:pPr>
      <w:r>
        <w:tab/>
        <w:t>Schriftelijke stemming geschiedt bij ongetekende, gesloten briefjes</w:t>
      </w:r>
      <w:r w:rsidR="002C4162">
        <w:t xml:space="preserve">. </w:t>
      </w:r>
    </w:p>
    <w:p w14:paraId="0B3C583C" w14:textId="77777777" w:rsidR="005033E6" w:rsidRDefault="002C4162" w:rsidP="002C4162">
      <w:pPr>
        <w:tabs>
          <w:tab w:val="left" w:pos="425"/>
        </w:tabs>
        <w:ind w:left="425" w:hanging="425"/>
      </w:pPr>
      <w:r>
        <w:lastRenderedPageBreak/>
        <w:tab/>
      </w:r>
      <w:r w:rsidR="005033E6">
        <w:t>Besluiten kunnen bij acclamatie worden genomen, indien geen van de ter vergadering aanwezige stemgerec</w:t>
      </w:r>
      <w:r w:rsidR="002948CE">
        <w:t>htigden zich daartegen verzet.</w:t>
      </w:r>
    </w:p>
    <w:p w14:paraId="2511B138" w14:textId="77777777" w:rsidR="00D652A9" w:rsidRDefault="00574188" w:rsidP="00D652A9">
      <w:pPr>
        <w:tabs>
          <w:tab w:val="left" w:pos="425"/>
        </w:tabs>
        <w:ind w:left="425" w:hanging="425"/>
      </w:pPr>
      <w:r>
        <w:t>9.</w:t>
      </w:r>
      <w:r w:rsidR="005B1B8E">
        <w:tab/>
        <w:t xml:space="preserve">Een </w:t>
      </w:r>
      <w:r w:rsidR="00291FD0">
        <w:t>eenstemmig</w:t>
      </w:r>
      <w:r w:rsidR="00D652A9">
        <w:t xml:space="preserve"> besluit van alle leden, ook al zijn deze niet in een vergadering bijeen, heeft, mits met voorkennis van het bestuur genomen, dezelfde kracht als een besluit van de algemene vergadering.</w:t>
      </w:r>
    </w:p>
    <w:p w14:paraId="32C86665" w14:textId="77777777" w:rsidR="00D652A9" w:rsidRDefault="00574188" w:rsidP="00574188">
      <w:pPr>
        <w:tabs>
          <w:tab w:val="left" w:pos="425"/>
        </w:tabs>
        <w:ind w:left="425" w:hanging="425"/>
      </w:pPr>
      <w:r>
        <w:t>10.</w:t>
      </w:r>
      <w:r w:rsidR="00BD6F23">
        <w:t xml:space="preserve"> </w:t>
      </w:r>
      <w:r>
        <w:tab/>
      </w:r>
      <w:r w:rsidR="00D652A9">
        <w:t>Zolang in een algemene vergadering alle leden aanwezig of vertegenwoordigd zijn, kunnen geldige besluiten worden genomen, mits met algemene stemmen, omtrent alle aan de orde komende onderwerpen ook al heeft geen oproeping plaatsgehad of is deze niet op de voorgeschreven wijze geschied of is enig ander voorschrift omtrent het oproepen en houden van vergaderingen of een daarmee verband houdende formaliteit niet in acht genomen.</w:t>
      </w:r>
    </w:p>
    <w:p w14:paraId="4D0CFB3F" w14:textId="77777777" w:rsidR="002948CE" w:rsidRDefault="00CF6850" w:rsidP="00D652A9">
      <w:pPr>
        <w:rPr>
          <w:b/>
          <w:bCs/>
        </w:rPr>
      </w:pPr>
      <w:r>
        <w:rPr>
          <w:b/>
          <w:bCs/>
        </w:rPr>
        <w:t>Bijeenroeping algemene vergadering:</w:t>
      </w:r>
    </w:p>
    <w:p w14:paraId="060F6F77" w14:textId="77777777" w:rsidR="00D652A9" w:rsidRDefault="00110429" w:rsidP="00D652A9">
      <w:r>
        <w:rPr>
          <w:b/>
          <w:bCs/>
        </w:rPr>
        <w:t>Artikel 1</w:t>
      </w:r>
      <w:r w:rsidR="00005B11">
        <w:rPr>
          <w:b/>
          <w:bCs/>
        </w:rPr>
        <w:t>9</w:t>
      </w:r>
      <w:r w:rsidR="00D652A9">
        <w:rPr>
          <w:b/>
          <w:bCs/>
        </w:rPr>
        <w:t>.</w:t>
      </w:r>
    </w:p>
    <w:p w14:paraId="74F0C6E4" w14:textId="7649C90B" w:rsidR="00D652A9" w:rsidRDefault="00CF6850" w:rsidP="00345D73">
      <w:pPr>
        <w:widowControl w:val="0"/>
        <w:tabs>
          <w:tab w:val="left" w:pos="425"/>
        </w:tabs>
        <w:ind w:left="425" w:hanging="425"/>
      </w:pPr>
      <w:r>
        <w:t>1.</w:t>
      </w:r>
      <w:r w:rsidR="00D652A9">
        <w:tab/>
        <w:t xml:space="preserve">De algemene vergaderingen worden </w:t>
      </w:r>
      <w:r w:rsidR="0045053B">
        <w:t xml:space="preserve">bijeengeroepen door het bestuur </w:t>
      </w:r>
      <w:r w:rsidR="0045053B" w:rsidRPr="0045053B">
        <w:t>of de persoon bedoeld in artikel 11 lid 4, in het daarin bedoelde geval</w:t>
      </w:r>
      <w:r w:rsidR="0045053B">
        <w:t xml:space="preserve">. </w:t>
      </w:r>
      <w:bookmarkStart w:id="0" w:name="_GoBack"/>
      <w:bookmarkEnd w:id="0"/>
      <w:r w:rsidR="00D652A9">
        <w:t>De oproeping geschiedt schriftelijk aan de adressen van de leden volgens het le</w:t>
      </w:r>
      <w:r w:rsidR="005033E6">
        <w:t>d</w:t>
      </w:r>
      <w:r w:rsidR="00F52D39">
        <w:t xml:space="preserve">enregister bedoeld in artikel 4 lid </w:t>
      </w:r>
      <w:r w:rsidR="007E60E6">
        <w:t>4</w:t>
      </w:r>
      <w:r w:rsidR="00345D73">
        <w:t xml:space="preserve">. </w:t>
      </w:r>
      <w:r w:rsidR="00D652A9">
        <w:t xml:space="preserve">De termijn voor de oproeping bedraagt ten minste </w:t>
      </w:r>
      <w:r w:rsidR="002277F5">
        <w:t>zeven</w:t>
      </w:r>
      <w:r w:rsidR="00D652A9">
        <w:t xml:space="preserve"> dagen, de dag der oproeping en die der vergadering niet meegerekend.</w:t>
      </w:r>
    </w:p>
    <w:p w14:paraId="540B0074" w14:textId="77777777" w:rsidR="00D652A9" w:rsidRDefault="00CF6850" w:rsidP="00D652A9">
      <w:pPr>
        <w:tabs>
          <w:tab w:val="left" w:pos="425"/>
        </w:tabs>
        <w:ind w:left="425" w:hanging="425"/>
      </w:pPr>
      <w:r>
        <w:t>2.</w:t>
      </w:r>
      <w:r w:rsidR="00D652A9">
        <w:tab/>
        <w:t>Bij de oproeping worden de te behandelen onderwerpen vermeld.</w:t>
      </w:r>
    </w:p>
    <w:p w14:paraId="451D4412" w14:textId="77777777" w:rsidR="00CF6850" w:rsidRDefault="00CF6850" w:rsidP="00CF6850">
      <w:pPr>
        <w:rPr>
          <w:b/>
          <w:bCs/>
        </w:rPr>
      </w:pPr>
      <w:r>
        <w:rPr>
          <w:b/>
          <w:bCs/>
        </w:rPr>
        <w:t>Statutenwijziging:</w:t>
      </w:r>
    </w:p>
    <w:p w14:paraId="0EC94FE4" w14:textId="77777777" w:rsidR="00D652A9" w:rsidRDefault="00CF6850" w:rsidP="00D652A9">
      <w:r>
        <w:rPr>
          <w:b/>
          <w:bCs/>
        </w:rPr>
        <w:t xml:space="preserve">Artikel </w:t>
      </w:r>
      <w:r w:rsidR="00005B11">
        <w:rPr>
          <w:b/>
          <w:bCs/>
        </w:rPr>
        <w:t>20</w:t>
      </w:r>
      <w:r w:rsidR="00D652A9">
        <w:rPr>
          <w:b/>
          <w:bCs/>
        </w:rPr>
        <w:t>.</w:t>
      </w:r>
    </w:p>
    <w:p w14:paraId="5C0AA023" w14:textId="77777777" w:rsidR="00CF6850" w:rsidRDefault="00CF6850" w:rsidP="00CF6850">
      <w:pPr>
        <w:tabs>
          <w:tab w:val="left" w:pos="425"/>
        </w:tabs>
        <w:ind w:left="425" w:hanging="425"/>
      </w:pPr>
      <w:r>
        <w:t>1.</w:t>
      </w:r>
      <w:r w:rsidR="002948CE">
        <w:tab/>
      </w:r>
      <w:r>
        <w:t>In de statuten van de vereniging kan, onverminderd het bepaalde in artikel 1</w:t>
      </w:r>
      <w:r w:rsidR="00D357B6">
        <w:t>8</w:t>
      </w:r>
      <w:r>
        <w:t xml:space="preserve"> lid 9, geen verandering worden gebracht dan door een besluit van een algemene vergadering, waartoe is opgeroepen met de mededeling dat aldaar wijzigingen van de statuten zullen worden voorgesteld.</w:t>
      </w:r>
    </w:p>
    <w:p w14:paraId="210F1F78" w14:textId="4A966B36" w:rsidR="00CF6850" w:rsidRDefault="00CF6850" w:rsidP="003365EC">
      <w:pPr>
        <w:tabs>
          <w:tab w:val="left" w:pos="425"/>
        </w:tabs>
        <w:ind w:left="425" w:hanging="425"/>
      </w:pPr>
      <w:r>
        <w:t>2.</w:t>
      </w:r>
      <w:r>
        <w:tab/>
        <w:t>Zij die de oproeping tot de algemene vergadering ter behandeling van een voorstel tot statutenwijziging hebben gedaan, moeten ten minste veertien dagen voor de vergadering een afschrift van dat voorstel, waarin de voorgedragen wijziging woordelijk is opgenomen, op een daartoe geschikte plaats voor de leden ter inzage leggen tot na afloop van de dag waarop de vergadering wordt gehouden.</w:t>
      </w:r>
    </w:p>
    <w:p w14:paraId="6AC82CED" w14:textId="622024A9" w:rsidR="00E72FFA" w:rsidRDefault="00CF6850" w:rsidP="00992CF7">
      <w:pPr>
        <w:tabs>
          <w:tab w:val="left" w:pos="425"/>
        </w:tabs>
        <w:ind w:left="425" w:hanging="425"/>
      </w:pPr>
      <w:r w:rsidRPr="004D07F6">
        <w:t>3.</w:t>
      </w:r>
      <w:r w:rsidRPr="004D07F6">
        <w:tab/>
        <w:t>Een besluit tot statutenwijziging behoeft, onverminderd het bepaalde in artikel 1</w:t>
      </w:r>
      <w:r w:rsidR="00D357B6">
        <w:t>8</w:t>
      </w:r>
      <w:r w:rsidRPr="004D07F6">
        <w:t xml:space="preserve"> lid 9, </w:t>
      </w:r>
      <w:r w:rsidR="00E72FFA">
        <w:t xml:space="preserve">een volstrekte meerderheid van de uitgebrachte stemmen, in een vergadering waarin ten minste </w:t>
      </w:r>
      <w:r w:rsidR="00992CF7">
        <w:t>twintig (20) leden tegenwoord of vertegenwoordigd zijn.</w:t>
      </w:r>
    </w:p>
    <w:p w14:paraId="4691E470" w14:textId="77777777" w:rsidR="00CF6850" w:rsidRDefault="006C22C0" w:rsidP="00CF6850">
      <w:pPr>
        <w:tabs>
          <w:tab w:val="left" w:pos="425"/>
        </w:tabs>
        <w:ind w:left="425" w:hanging="425"/>
      </w:pPr>
      <w:r>
        <w:t>4.</w:t>
      </w:r>
      <w:r>
        <w:tab/>
        <w:t xml:space="preserve">Een statutenwijziging </w:t>
      </w:r>
      <w:r w:rsidR="00CF6850">
        <w:t>treedt niet in werking dan nadat hiervan een notariële akte is opgemaakt. Tot het doen verlijden van de akte is ieder</w:t>
      </w:r>
      <w:r w:rsidR="00500DF2">
        <w:t>e</w:t>
      </w:r>
      <w:r w:rsidR="00CF6850">
        <w:t xml:space="preserve"> </w:t>
      </w:r>
      <w:r w:rsidR="00500DF2">
        <w:t>bestuurder</w:t>
      </w:r>
      <w:r w:rsidR="00CF6850">
        <w:t xml:space="preserve"> bevoegd.</w:t>
      </w:r>
    </w:p>
    <w:p w14:paraId="65F581B0" w14:textId="77777777" w:rsidR="002948CE" w:rsidRDefault="002948CE" w:rsidP="002948CE">
      <w:pPr>
        <w:rPr>
          <w:b/>
          <w:bCs/>
        </w:rPr>
      </w:pPr>
      <w:r>
        <w:rPr>
          <w:b/>
          <w:bCs/>
        </w:rPr>
        <w:t>Ontbinding:</w:t>
      </w:r>
    </w:p>
    <w:p w14:paraId="167D3773" w14:textId="77777777" w:rsidR="00D652A9" w:rsidRDefault="00110429" w:rsidP="00D652A9">
      <w:r>
        <w:rPr>
          <w:b/>
          <w:bCs/>
        </w:rPr>
        <w:t xml:space="preserve">Artikel </w:t>
      </w:r>
      <w:r w:rsidR="00005B11">
        <w:rPr>
          <w:b/>
          <w:bCs/>
        </w:rPr>
        <w:t>21</w:t>
      </w:r>
      <w:r w:rsidR="00D652A9">
        <w:rPr>
          <w:b/>
          <w:bCs/>
        </w:rPr>
        <w:t>.</w:t>
      </w:r>
    </w:p>
    <w:p w14:paraId="5CC4E994" w14:textId="77777777" w:rsidR="002948CE" w:rsidRDefault="002948CE" w:rsidP="002948CE">
      <w:pPr>
        <w:pStyle w:val="Plattetekstinspringen"/>
      </w:pPr>
      <w:r>
        <w:t>1.</w:t>
      </w:r>
      <w:r>
        <w:tab/>
        <w:t>De vereniging kan worden ontbonden door een besluit van de algemene vergadering. Het bepaalde in de leden 1, 2 en 3 van het voorgaande artikel is van overeenkomstige toepassing.</w:t>
      </w:r>
    </w:p>
    <w:p w14:paraId="0941B274" w14:textId="77777777" w:rsidR="002948CE" w:rsidRDefault="002948CE" w:rsidP="002948CE">
      <w:pPr>
        <w:tabs>
          <w:tab w:val="left" w:pos="425"/>
        </w:tabs>
        <w:ind w:left="425" w:hanging="425"/>
      </w:pPr>
      <w:r>
        <w:t>2.</w:t>
      </w:r>
      <w:r>
        <w:tab/>
        <w:t>De vereffening geschiedt door het bestuur tenzij de algemene vergadering anders beslist.</w:t>
      </w:r>
    </w:p>
    <w:p w14:paraId="3867BDE5" w14:textId="50B10EC3" w:rsidR="002948CE" w:rsidRDefault="002948CE" w:rsidP="002948CE">
      <w:pPr>
        <w:tabs>
          <w:tab w:val="left" w:pos="425"/>
        </w:tabs>
        <w:ind w:left="425" w:hanging="425"/>
      </w:pPr>
      <w:r>
        <w:lastRenderedPageBreak/>
        <w:t>3.</w:t>
      </w:r>
      <w:r>
        <w:tab/>
        <w:t xml:space="preserve">Het batig saldo na vereffening zal worden besteed aan </w:t>
      </w:r>
      <w:r w:rsidR="004D07F6" w:rsidRPr="004D07F6">
        <w:t xml:space="preserve">non-profitorganisatie of liefdadigheidsinstelling die door het bestuur wordt voorgesteld wordt bevestigd door het </w:t>
      </w:r>
      <w:r w:rsidR="00F362D0">
        <w:t>de algemene vergadering</w:t>
      </w:r>
      <w:r w:rsidR="004D07F6" w:rsidRPr="004D07F6">
        <w:t xml:space="preserve">. </w:t>
      </w:r>
      <w:r>
        <w:t>Bij het besluit tot ontbinding kan echter ook een andere bestemming aan het overschot worden gegeven.</w:t>
      </w:r>
    </w:p>
    <w:p w14:paraId="7EECC50B" w14:textId="77777777" w:rsidR="002948CE" w:rsidRPr="00BD208C" w:rsidRDefault="002948CE" w:rsidP="002948CE">
      <w:pPr>
        <w:tabs>
          <w:tab w:val="left" w:pos="425"/>
        </w:tabs>
        <w:ind w:left="425" w:hanging="425"/>
        <w:rPr>
          <w:b/>
        </w:rPr>
      </w:pPr>
      <w:r>
        <w:t>4.</w:t>
      </w:r>
      <w:r>
        <w:tab/>
        <w:t>Na afloop van de vereffening blijven de boeken en bescheiden van de ontbonden vereniging gedurende de bij de wet voorgeschreven termijn onder berusting van een daartoe door de vereffenaars aan te wijzen persoon.</w:t>
      </w:r>
    </w:p>
    <w:p w14:paraId="5C502271" w14:textId="77777777" w:rsidR="002948CE" w:rsidRDefault="002948CE" w:rsidP="002948CE">
      <w:pPr>
        <w:pStyle w:val="Kop2"/>
      </w:pPr>
      <w:r>
        <w:t>Huishoudelijk reglement:</w:t>
      </w:r>
    </w:p>
    <w:p w14:paraId="0946352D" w14:textId="77777777" w:rsidR="00D652A9" w:rsidRDefault="008A1D5A" w:rsidP="00D652A9">
      <w:r>
        <w:rPr>
          <w:b/>
          <w:bCs/>
        </w:rPr>
        <w:t>Artikel 2</w:t>
      </w:r>
      <w:r w:rsidR="00005B11">
        <w:rPr>
          <w:b/>
          <w:bCs/>
        </w:rPr>
        <w:t>2</w:t>
      </w:r>
      <w:r w:rsidR="00D652A9">
        <w:rPr>
          <w:b/>
          <w:bCs/>
        </w:rPr>
        <w:t>.</w:t>
      </w:r>
      <w:r w:rsidR="00D652A9">
        <w:t xml:space="preserve"> </w:t>
      </w:r>
    </w:p>
    <w:p w14:paraId="6572B6F1" w14:textId="77777777" w:rsidR="00D652A9" w:rsidRDefault="002948CE" w:rsidP="00D652A9">
      <w:pPr>
        <w:tabs>
          <w:tab w:val="left" w:pos="425"/>
        </w:tabs>
        <w:ind w:left="425" w:hanging="425"/>
      </w:pPr>
      <w:r>
        <w:t>1.</w:t>
      </w:r>
      <w:r w:rsidR="00D652A9">
        <w:tab/>
        <w:t>De algemene vergadering kan een huishoudelijk reglement vaststellen hetwelk zij te allen tijde kan wijzigen.</w:t>
      </w:r>
    </w:p>
    <w:p w14:paraId="7CE13335" w14:textId="77777777" w:rsidR="00D652A9" w:rsidRDefault="002948CE" w:rsidP="00D652A9">
      <w:pPr>
        <w:tabs>
          <w:tab w:val="left" w:pos="425"/>
        </w:tabs>
        <w:ind w:left="425" w:hanging="425"/>
      </w:pPr>
      <w:r>
        <w:t>2.</w:t>
      </w:r>
      <w:r w:rsidR="00D652A9">
        <w:tab/>
      </w:r>
      <w:r w:rsidR="009933C0">
        <w:t>Een reglement mag geen bepalingen bevatten, die strijdig zijn met de wet of met deze statuten.</w:t>
      </w:r>
    </w:p>
    <w:p w14:paraId="66767B87" w14:textId="77777777" w:rsidR="00D652A9" w:rsidRPr="00AE44B1" w:rsidRDefault="00D652A9" w:rsidP="00D652A9">
      <w:pPr>
        <w:widowControl w:val="0"/>
        <w:rPr>
          <w:b/>
        </w:rPr>
      </w:pPr>
      <w:r>
        <w:rPr>
          <w:b/>
        </w:rPr>
        <w:t>SLOT AKTE</w:t>
      </w:r>
    </w:p>
    <w:p w14:paraId="6A6DCCDF" w14:textId="7F01C5B0" w:rsidR="00D652A9" w:rsidRDefault="00D652A9" w:rsidP="00D652A9">
      <w:pPr>
        <w:widowControl w:val="0"/>
      </w:pPr>
      <w:r>
        <w:t>De comp</w:t>
      </w:r>
      <w:r w:rsidR="00F362D0">
        <w:t>arant is mij, notaris, bekend</w:t>
      </w:r>
      <w:r>
        <w:t>.</w:t>
      </w:r>
    </w:p>
    <w:p w14:paraId="11597742" w14:textId="77777777" w:rsidR="00D652A9" w:rsidRDefault="00D652A9" w:rsidP="00D652A9">
      <w:pPr>
        <w:widowControl w:val="0"/>
      </w:pPr>
      <w:r>
        <w:t>Deze akte is verleden te Amsterdam op de datum aan het begin van deze akte vermeld.</w:t>
      </w:r>
    </w:p>
    <w:p w14:paraId="3040D633" w14:textId="77777777" w:rsidR="00D652A9" w:rsidRDefault="00D652A9" w:rsidP="00D652A9">
      <w:pPr>
        <w:widowControl w:val="0"/>
      </w:pPr>
      <w:r>
        <w:t>De inhoud van de akte is aan de comparant opgegeven en toegelicht. Tevens is de comparant gewezen op de gevolgen van deze akte.</w:t>
      </w:r>
    </w:p>
    <w:p w14:paraId="42663759" w14:textId="77777777" w:rsidR="00D652A9" w:rsidRDefault="00D652A9" w:rsidP="00D652A9">
      <w:pPr>
        <w:widowControl w:val="0"/>
      </w:pPr>
      <w:r>
        <w:t>De comparant heeft verklaard tijdig voor het tekenen van deze akte van de inhoud te hebben kennis genomen en daarmee in te stemmen.</w:t>
      </w:r>
    </w:p>
    <w:p w14:paraId="66661C7C" w14:textId="77777777" w:rsidR="00C21891" w:rsidRDefault="00D652A9" w:rsidP="009C5B31">
      <w:pPr>
        <w:widowControl w:val="0"/>
      </w:pPr>
      <w:r>
        <w:t>Onmiddellijk daarna is deze akte, na beperkte voorlezing, door de compara</w:t>
      </w:r>
      <w:r w:rsidR="00E2538F">
        <w:t>nt</w:t>
      </w:r>
      <w:r w:rsidR="009C5B31">
        <w:t xml:space="preserve"> en mij, notaris, ondertekend.</w:t>
      </w:r>
    </w:p>
    <w:sectPr w:rsidR="00C21891" w:rsidSect="00AA6312">
      <w:footerReference w:type="even" r:id="rId7"/>
      <w:footerReference w:type="default" r:id="rId8"/>
      <w:pgSz w:w="11906" w:h="16838"/>
      <w:pgMar w:top="2835" w:right="851" w:bottom="170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0DA9" w14:textId="77777777" w:rsidR="00963DCE" w:rsidRDefault="00963DCE">
      <w:r>
        <w:separator/>
      </w:r>
    </w:p>
  </w:endnote>
  <w:endnote w:type="continuationSeparator" w:id="0">
    <w:p w14:paraId="15B85523" w14:textId="77777777" w:rsidR="00963DCE" w:rsidRDefault="0096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8A07" w14:textId="77777777" w:rsidR="00A446C1" w:rsidRDefault="00A446C1" w:rsidP="003139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93EEFB" w14:textId="77777777" w:rsidR="00A446C1" w:rsidRDefault="00A446C1" w:rsidP="002A570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42E3" w14:textId="434F65BC" w:rsidR="00A446C1" w:rsidRDefault="00A446C1" w:rsidP="00E557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5053B">
      <w:rPr>
        <w:rStyle w:val="Paginanummer"/>
        <w:noProof/>
      </w:rPr>
      <w:t>9</w:t>
    </w:r>
    <w:r>
      <w:rPr>
        <w:rStyle w:val="Paginanummer"/>
      </w:rPr>
      <w:fldChar w:fldCharType="end"/>
    </w:r>
  </w:p>
  <w:p w14:paraId="0F55C0C8" w14:textId="77777777" w:rsidR="00A446C1" w:rsidRDefault="00A446C1" w:rsidP="00C65A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6667" w14:textId="77777777" w:rsidR="00963DCE" w:rsidRDefault="00963DCE">
      <w:r>
        <w:separator/>
      </w:r>
    </w:p>
  </w:footnote>
  <w:footnote w:type="continuationSeparator" w:id="0">
    <w:p w14:paraId="5380B212" w14:textId="77777777" w:rsidR="00963DCE" w:rsidRDefault="0096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6361"/>
    <w:multiLevelType w:val="hybridMultilevel"/>
    <w:tmpl w:val="86DAE28E"/>
    <w:lvl w:ilvl="0" w:tplc="10CE14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630FA0"/>
    <w:multiLevelType w:val="multilevel"/>
    <w:tmpl w:val="3A425DC6"/>
    <w:lvl w:ilvl="0">
      <w:start w:val="3"/>
      <w:numFmt w:val="decimal"/>
      <w:lvlText w:val="%1."/>
      <w:lvlJc w:val="left"/>
      <w:pPr>
        <w:ind w:left="720" w:hanging="360"/>
      </w:pPr>
      <w:rPr>
        <w:rFonts w:hint="default"/>
      </w:rPr>
    </w:lvl>
    <w:lvl w:ilvl="1">
      <w:start w:val="5"/>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A9"/>
    <w:rsid w:val="00005B11"/>
    <w:rsid w:val="00007356"/>
    <w:rsid w:val="00007584"/>
    <w:rsid w:val="000101F1"/>
    <w:rsid w:val="000244D1"/>
    <w:rsid w:val="000258CE"/>
    <w:rsid w:val="00035979"/>
    <w:rsid w:val="00036689"/>
    <w:rsid w:val="00055E81"/>
    <w:rsid w:val="00074DF5"/>
    <w:rsid w:val="000A34F3"/>
    <w:rsid w:val="000B190A"/>
    <w:rsid w:val="000D027C"/>
    <w:rsid w:val="000D0E40"/>
    <w:rsid w:val="00110429"/>
    <w:rsid w:val="0013381A"/>
    <w:rsid w:val="00136642"/>
    <w:rsid w:val="00141E41"/>
    <w:rsid w:val="00144FF4"/>
    <w:rsid w:val="001809C7"/>
    <w:rsid w:val="00181BAC"/>
    <w:rsid w:val="001820CF"/>
    <w:rsid w:val="001A0673"/>
    <w:rsid w:val="001A41A0"/>
    <w:rsid w:val="001D4658"/>
    <w:rsid w:val="00200830"/>
    <w:rsid w:val="00224CE6"/>
    <w:rsid w:val="002277F5"/>
    <w:rsid w:val="0023038F"/>
    <w:rsid w:val="0023624D"/>
    <w:rsid w:val="00244221"/>
    <w:rsid w:val="00244DE0"/>
    <w:rsid w:val="002479F3"/>
    <w:rsid w:val="00252212"/>
    <w:rsid w:val="00256F5C"/>
    <w:rsid w:val="00291FD0"/>
    <w:rsid w:val="002948CE"/>
    <w:rsid w:val="00296B94"/>
    <w:rsid w:val="002A0E8D"/>
    <w:rsid w:val="002A570E"/>
    <w:rsid w:val="002C4162"/>
    <w:rsid w:val="002D1163"/>
    <w:rsid w:val="002D2A43"/>
    <w:rsid w:val="002D3E9F"/>
    <w:rsid w:val="002E2A06"/>
    <w:rsid w:val="002E57EB"/>
    <w:rsid w:val="00301898"/>
    <w:rsid w:val="003074EC"/>
    <w:rsid w:val="0031243D"/>
    <w:rsid w:val="0031399F"/>
    <w:rsid w:val="00321552"/>
    <w:rsid w:val="003365EC"/>
    <w:rsid w:val="00345D73"/>
    <w:rsid w:val="003463F6"/>
    <w:rsid w:val="00355122"/>
    <w:rsid w:val="00372057"/>
    <w:rsid w:val="00380810"/>
    <w:rsid w:val="003A0D01"/>
    <w:rsid w:val="003A349C"/>
    <w:rsid w:val="003B403F"/>
    <w:rsid w:val="003B7D02"/>
    <w:rsid w:val="003D0439"/>
    <w:rsid w:val="00402CA3"/>
    <w:rsid w:val="0040740C"/>
    <w:rsid w:val="004118DC"/>
    <w:rsid w:val="004235EF"/>
    <w:rsid w:val="0042568E"/>
    <w:rsid w:val="00426A91"/>
    <w:rsid w:val="00432692"/>
    <w:rsid w:val="00436397"/>
    <w:rsid w:val="0045053B"/>
    <w:rsid w:val="004641C5"/>
    <w:rsid w:val="00476FA5"/>
    <w:rsid w:val="00482998"/>
    <w:rsid w:val="00485AC7"/>
    <w:rsid w:val="004878F4"/>
    <w:rsid w:val="004937D6"/>
    <w:rsid w:val="004B31A2"/>
    <w:rsid w:val="004C54D9"/>
    <w:rsid w:val="004D07F6"/>
    <w:rsid w:val="004D1451"/>
    <w:rsid w:val="004E1EFD"/>
    <w:rsid w:val="00500DF2"/>
    <w:rsid w:val="005033E6"/>
    <w:rsid w:val="00517D03"/>
    <w:rsid w:val="00534B8F"/>
    <w:rsid w:val="005364E6"/>
    <w:rsid w:val="005725AD"/>
    <w:rsid w:val="00574188"/>
    <w:rsid w:val="0057631D"/>
    <w:rsid w:val="00587666"/>
    <w:rsid w:val="00596FFE"/>
    <w:rsid w:val="005A603B"/>
    <w:rsid w:val="005A6362"/>
    <w:rsid w:val="005B1B8E"/>
    <w:rsid w:val="005B4498"/>
    <w:rsid w:val="005B4CE4"/>
    <w:rsid w:val="005C7AD6"/>
    <w:rsid w:val="005F61B8"/>
    <w:rsid w:val="006232B3"/>
    <w:rsid w:val="006334E5"/>
    <w:rsid w:val="00640220"/>
    <w:rsid w:val="006417E7"/>
    <w:rsid w:val="00641D79"/>
    <w:rsid w:val="006606A5"/>
    <w:rsid w:val="00663D69"/>
    <w:rsid w:val="006753B2"/>
    <w:rsid w:val="00675DBB"/>
    <w:rsid w:val="00680370"/>
    <w:rsid w:val="0068467B"/>
    <w:rsid w:val="006A0EB1"/>
    <w:rsid w:val="006B0A8C"/>
    <w:rsid w:val="006C22C0"/>
    <w:rsid w:val="006D03BA"/>
    <w:rsid w:val="006E7962"/>
    <w:rsid w:val="006F0EB7"/>
    <w:rsid w:val="006F5AFA"/>
    <w:rsid w:val="0071130F"/>
    <w:rsid w:val="007224B8"/>
    <w:rsid w:val="007226F5"/>
    <w:rsid w:val="00730ADD"/>
    <w:rsid w:val="007444A7"/>
    <w:rsid w:val="00764B70"/>
    <w:rsid w:val="0077716E"/>
    <w:rsid w:val="0078298F"/>
    <w:rsid w:val="00785530"/>
    <w:rsid w:val="00791308"/>
    <w:rsid w:val="007A4F9A"/>
    <w:rsid w:val="007B767A"/>
    <w:rsid w:val="007E60E6"/>
    <w:rsid w:val="007F7D6A"/>
    <w:rsid w:val="00800B68"/>
    <w:rsid w:val="008044B5"/>
    <w:rsid w:val="00815345"/>
    <w:rsid w:val="0081677F"/>
    <w:rsid w:val="00820CD3"/>
    <w:rsid w:val="00823437"/>
    <w:rsid w:val="0083768D"/>
    <w:rsid w:val="008718C5"/>
    <w:rsid w:val="008A0699"/>
    <w:rsid w:val="008A1D5A"/>
    <w:rsid w:val="008B54B6"/>
    <w:rsid w:val="008C2DCF"/>
    <w:rsid w:val="008F25C0"/>
    <w:rsid w:val="00912C93"/>
    <w:rsid w:val="00926542"/>
    <w:rsid w:val="00931765"/>
    <w:rsid w:val="009456D5"/>
    <w:rsid w:val="009564EB"/>
    <w:rsid w:val="00962983"/>
    <w:rsid w:val="00963DCE"/>
    <w:rsid w:val="00980377"/>
    <w:rsid w:val="00984C28"/>
    <w:rsid w:val="00987F8D"/>
    <w:rsid w:val="00992CF7"/>
    <w:rsid w:val="009933C0"/>
    <w:rsid w:val="00993536"/>
    <w:rsid w:val="009A2D42"/>
    <w:rsid w:val="009A3128"/>
    <w:rsid w:val="009A5B6D"/>
    <w:rsid w:val="009B515F"/>
    <w:rsid w:val="009B661A"/>
    <w:rsid w:val="009C5B31"/>
    <w:rsid w:val="009C5ECE"/>
    <w:rsid w:val="009D00B4"/>
    <w:rsid w:val="009D0A9F"/>
    <w:rsid w:val="009E2B8F"/>
    <w:rsid w:val="009F659E"/>
    <w:rsid w:val="00A17937"/>
    <w:rsid w:val="00A17FD8"/>
    <w:rsid w:val="00A446C1"/>
    <w:rsid w:val="00A64AA1"/>
    <w:rsid w:val="00A66412"/>
    <w:rsid w:val="00A66DB0"/>
    <w:rsid w:val="00A96DD8"/>
    <w:rsid w:val="00AA6312"/>
    <w:rsid w:val="00AB33C4"/>
    <w:rsid w:val="00AD7CFD"/>
    <w:rsid w:val="00AE2E3B"/>
    <w:rsid w:val="00B02FE8"/>
    <w:rsid w:val="00B07DA4"/>
    <w:rsid w:val="00B22617"/>
    <w:rsid w:val="00B56C77"/>
    <w:rsid w:val="00B70E16"/>
    <w:rsid w:val="00BA533B"/>
    <w:rsid w:val="00BA7383"/>
    <w:rsid w:val="00BB620C"/>
    <w:rsid w:val="00BB6A6F"/>
    <w:rsid w:val="00BC5CD8"/>
    <w:rsid w:val="00BD208C"/>
    <w:rsid w:val="00BD6F23"/>
    <w:rsid w:val="00BF7350"/>
    <w:rsid w:val="00C04503"/>
    <w:rsid w:val="00C05B6B"/>
    <w:rsid w:val="00C10300"/>
    <w:rsid w:val="00C118BB"/>
    <w:rsid w:val="00C21891"/>
    <w:rsid w:val="00C43BB0"/>
    <w:rsid w:val="00C532D5"/>
    <w:rsid w:val="00C65A0D"/>
    <w:rsid w:val="00C66EEC"/>
    <w:rsid w:val="00C747EB"/>
    <w:rsid w:val="00C84F1B"/>
    <w:rsid w:val="00C92992"/>
    <w:rsid w:val="00CA2A9C"/>
    <w:rsid w:val="00CE51C9"/>
    <w:rsid w:val="00CE51DA"/>
    <w:rsid w:val="00CF495C"/>
    <w:rsid w:val="00CF6850"/>
    <w:rsid w:val="00D03693"/>
    <w:rsid w:val="00D110B9"/>
    <w:rsid w:val="00D161EF"/>
    <w:rsid w:val="00D3051D"/>
    <w:rsid w:val="00D3187E"/>
    <w:rsid w:val="00D32206"/>
    <w:rsid w:val="00D357B6"/>
    <w:rsid w:val="00D41BAD"/>
    <w:rsid w:val="00D652A9"/>
    <w:rsid w:val="00D74B7F"/>
    <w:rsid w:val="00D9792D"/>
    <w:rsid w:val="00DB567E"/>
    <w:rsid w:val="00DB79C3"/>
    <w:rsid w:val="00DD18E7"/>
    <w:rsid w:val="00DE2A4D"/>
    <w:rsid w:val="00E0024B"/>
    <w:rsid w:val="00E113AA"/>
    <w:rsid w:val="00E13FA9"/>
    <w:rsid w:val="00E2538F"/>
    <w:rsid w:val="00E271DD"/>
    <w:rsid w:val="00E27E35"/>
    <w:rsid w:val="00E40CC3"/>
    <w:rsid w:val="00E50D77"/>
    <w:rsid w:val="00E516A3"/>
    <w:rsid w:val="00E516FB"/>
    <w:rsid w:val="00E532C1"/>
    <w:rsid w:val="00E55743"/>
    <w:rsid w:val="00E60027"/>
    <w:rsid w:val="00E6243A"/>
    <w:rsid w:val="00E64F18"/>
    <w:rsid w:val="00E72FFA"/>
    <w:rsid w:val="00E76F8E"/>
    <w:rsid w:val="00E77000"/>
    <w:rsid w:val="00E85D3B"/>
    <w:rsid w:val="00ED442D"/>
    <w:rsid w:val="00EE00A9"/>
    <w:rsid w:val="00EE6B66"/>
    <w:rsid w:val="00EF4D77"/>
    <w:rsid w:val="00F03D03"/>
    <w:rsid w:val="00F362D0"/>
    <w:rsid w:val="00F52D39"/>
    <w:rsid w:val="00F55E07"/>
    <w:rsid w:val="00F57694"/>
    <w:rsid w:val="00F578D0"/>
    <w:rsid w:val="00F6175B"/>
    <w:rsid w:val="00F63A22"/>
    <w:rsid w:val="00F713AB"/>
    <w:rsid w:val="00F74A73"/>
    <w:rsid w:val="00F807BA"/>
    <w:rsid w:val="00F92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91E84"/>
  <w15:docId w15:val="{E34A1F91-C47C-4CF5-99B2-0103CEFB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52A9"/>
    <w:pPr>
      <w:spacing w:line="300" w:lineRule="exact"/>
    </w:pPr>
    <w:rPr>
      <w:sz w:val="22"/>
      <w:szCs w:val="24"/>
    </w:rPr>
  </w:style>
  <w:style w:type="paragraph" w:styleId="Kop1">
    <w:name w:val="heading 1"/>
    <w:basedOn w:val="Standaard"/>
    <w:next w:val="Standaard"/>
    <w:link w:val="Kop1Char"/>
    <w:qFormat/>
    <w:rsid w:val="00D652A9"/>
    <w:pPr>
      <w:keepNext/>
      <w:tabs>
        <w:tab w:val="left" w:pos="425"/>
      </w:tabs>
      <w:ind w:left="425" w:hanging="425"/>
      <w:outlineLvl w:val="0"/>
    </w:pPr>
    <w:rPr>
      <w:b/>
      <w:bCs/>
    </w:rPr>
  </w:style>
  <w:style w:type="paragraph" w:styleId="Kop2">
    <w:name w:val="heading 2"/>
    <w:basedOn w:val="Standaard"/>
    <w:next w:val="Standaard"/>
    <w:link w:val="Kop2Char"/>
    <w:qFormat/>
    <w:rsid w:val="00D652A9"/>
    <w:pPr>
      <w:keepNext/>
      <w:outlineLvl w:val="1"/>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A570E"/>
    <w:pPr>
      <w:tabs>
        <w:tab w:val="center" w:pos="4536"/>
        <w:tab w:val="right" w:pos="9072"/>
      </w:tabs>
    </w:pPr>
  </w:style>
  <w:style w:type="character" w:styleId="Paginanummer">
    <w:name w:val="page number"/>
    <w:basedOn w:val="Standaardalinea-lettertype"/>
    <w:rsid w:val="002A570E"/>
  </w:style>
  <w:style w:type="paragraph" w:styleId="Koptekst">
    <w:name w:val="header"/>
    <w:basedOn w:val="Standaard"/>
    <w:rsid w:val="00C65A0D"/>
    <w:pPr>
      <w:tabs>
        <w:tab w:val="center" w:pos="4536"/>
        <w:tab w:val="right" w:pos="9072"/>
      </w:tabs>
    </w:pPr>
  </w:style>
  <w:style w:type="character" w:customStyle="1" w:styleId="Kop1Char">
    <w:name w:val="Kop 1 Char"/>
    <w:basedOn w:val="Standaardalinea-lettertype"/>
    <w:link w:val="Kop1"/>
    <w:rsid w:val="00D652A9"/>
    <w:rPr>
      <w:b/>
      <w:bCs/>
      <w:sz w:val="22"/>
      <w:szCs w:val="24"/>
    </w:rPr>
  </w:style>
  <w:style w:type="character" w:customStyle="1" w:styleId="Kop2Char">
    <w:name w:val="Kop 2 Char"/>
    <w:basedOn w:val="Standaardalinea-lettertype"/>
    <w:link w:val="Kop2"/>
    <w:rsid w:val="00D652A9"/>
    <w:rPr>
      <w:b/>
      <w:bCs/>
      <w:sz w:val="22"/>
      <w:szCs w:val="24"/>
    </w:rPr>
  </w:style>
  <w:style w:type="character" w:customStyle="1" w:styleId="standaardaflijnn">
    <w:name w:val="standaard_aflijn:=n"/>
    <w:rsid w:val="00D652A9"/>
    <w:rPr>
      <w:noProof w:val="0"/>
      <w:lang w:val="nl-NL"/>
    </w:rPr>
  </w:style>
  <w:style w:type="character" w:customStyle="1" w:styleId="kop2aflijnn">
    <w:name w:val="kop 2_aflijn:=n"/>
    <w:rsid w:val="00D652A9"/>
    <w:rPr>
      <w:noProof w:val="0"/>
      <w:lang w:val="nl-NL"/>
    </w:rPr>
  </w:style>
  <w:style w:type="character" w:customStyle="1" w:styleId="koprefaflijnn">
    <w:name w:val="kopref_aflijn:=n"/>
    <w:rsid w:val="00D652A9"/>
    <w:rPr>
      <w:noProof w:val="0"/>
      <w:lang w:val="nl-NL"/>
    </w:rPr>
  </w:style>
  <w:style w:type="paragraph" w:styleId="Plattetekstinspringen">
    <w:name w:val="Body Text Indent"/>
    <w:basedOn w:val="Standaard"/>
    <w:link w:val="PlattetekstinspringenChar"/>
    <w:rsid w:val="00D652A9"/>
    <w:pPr>
      <w:tabs>
        <w:tab w:val="left" w:pos="425"/>
      </w:tabs>
      <w:ind w:left="425" w:hanging="425"/>
    </w:pPr>
  </w:style>
  <w:style w:type="character" w:customStyle="1" w:styleId="PlattetekstinspringenChar">
    <w:name w:val="Platte tekst inspringen Char"/>
    <w:basedOn w:val="Standaardalinea-lettertype"/>
    <w:link w:val="Plattetekstinspringen"/>
    <w:rsid w:val="00D652A9"/>
    <w:rPr>
      <w:sz w:val="22"/>
      <w:szCs w:val="24"/>
    </w:rPr>
  </w:style>
  <w:style w:type="paragraph" w:styleId="Ballontekst">
    <w:name w:val="Balloon Text"/>
    <w:basedOn w:val="Standaard"/>
    <w:link w:val="BallontekstChar"/>
    <w:rsid w:val="00296B9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96B94"/>
    <w:rPr>
      <w:rFonts w:ascii="Tahoma" w:hAnsi="Tahoma" w:cs="Tahoma"/>
      <w:sz w:val="16"/>
      <w:szCs w:val="16"/>
    </w:rPr>
  </w:style>
  <w:style w:type="character" w:styleId="Verwijzingopmerking">
    <w:name w:val="annotation reference"/>
    <w:basedOn w:val="Standaardalinea-lettertype"/>
    <w:rsid w:val="00DD18E7"/>
    <w:rPr>
      <w:sz w:val="16"/>
      <w:szCs w:val="16"/>
    </w:rPr>
  </w:style>
  <w:style w:type="paragraph" w:styleId="Tekstopmerking">
    <w:name w:val="annotation text"/>
    <w:basedOn w:val="Standaard"/>
    <w:link w:val="TekstopmerkingChar"/>
    <w:rsid w:val="00DD18E7"/>
    <w:pPr>
      <w:spacing w:line="240" w:lineRule="auto"/>
    </w:pPr>
    <w:rPr>
      <w:sz w:val="20"/>
      <w:szCs w:val="20"/>
    </w:rPr>
  </w:style>
  <w:style w:type="character" w:customStyle="1" w:styleId="TekstopmerkingChar">
    <w:name w:val="Tekst opmerking Char"/>
    <w:basedOn w:val="Standaardalinea-lettertype"/>
    <w:link w:val="Tekstopmerking"/>
    <w:rsid w:val="00DD18E7"/>
  </w:style>
  <w:style w:type="paragraph" w:styleId="Onderwerpvanopmerking">
    <w:name w:val="annotation subject"/>
    <w:basedOn w:val="Tekstopmerking"/>
    <w:next w:val="Tekstopmerking"/>
    <w:link w:val="OnderwerpvanopmerkingChar"/>
    <w:rsid w:val="00DD18E7"/>
    <w:rPr>
      <w:b/>
      <w:bCs/>
    </w:rPr>
  </w:style>
  <w:style w:type="character" w:customStyle="1" w:styleId="OnderwerpvanopmerkingChar">
    <w:name w:val="Onderwerp van opmerking Char"/>
    <w:basedOn w:val="TekstopmerkingChar"/>
    <w:link w:val="Onderwerpvanopmerking"/>
    <w:rsid w:val="00DD18E7"/>
    <w:rPr>
      <w:b/>
      <w:bCs/>
    </w:rPr>
  </w:style>
  <w:style w:type="character" w:customStyle="1" w:styleId="tlid-translation">
    <w:name w:val="tlid-translation"/>
    <w:basedOn w:val="Standaardalinea-lettertype"/>
    <w:rsid w:val="00791308"/>
  </w:style>
  <w:style w:type="paragraph" w:styleId="Lijstalinea">
    <w:name w:val="List Paragraph"/>
    <w:basedOn w:val="Standaard"/>
    <w:uiPriority w:val="34"/>
    <w:qFormat/>
    <w:rsid w:val="0098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89797">
      <w:bodyDiv w:val="1"/>
      <w:marLeft w:val="0"/>
      <w:marRight w:val="0"/>
      <w:marTop w:val="0"/>
      <w:marBottom w:val="0"/>
      <w:divBdr>
        <w:top w:val="none" w:sz="0" w:space="0" w:color="auto"/>
        <w:left w:val="none" w:sz="0" w:space="0" w:color="auto"/>
        <w:bottom w:val="none" w:sz="0" w:space="0" w:color="auto"/>
        <w:right w:val="none" w:sz="0" w:space="0" w:color="auto"/>
      </w:divBdr>
    </w:div>
    <w:div w:id="1317758828">
      <w:bodyDiv w:val="1"/>
      <w:marLeft w:val="0"/>
      <w:marRight w:val="0"/>
      <w:marTop w:val="0"/>
      <w:marBottom w:val="0"/>
      <w:divBdr>
        <w:top w:val="none" w:sz="0" w:space="0" w:color="auto"/>
        <w:left w:val="none" w:sz="0" w:space="0" w:color="auto"/>
        <w:bottom w:val="none" w:sz="0" w:space="0" w:color="auto"/>
        <w:right w:val="none" w:sz="0" w:space="0" w:color="auto"/>
      </w:divBdr>
    </w:div>
    <w:div w:id="1678651482">
      <w:bodyDiv w:val="1"/>
      <w:marLeft w:val="0"/>
      <w:marRight w:val="0"/>
      <w:marTop w:val="0"/>
      <w:marBottom w:val="0"/>
      <w:divBdr>
        <w:top w:val="none" w:sz="0" w:space="0" w:color="auto"/>
        <w:left w:val="none" w:sz="0" w:space="0" w:color="auto"/>
        <w:bottom w:val="none" w:sz="0" w:space="0" w:color="auto"/>
        <w:right w:val="none" w:sz="0" w:space="0" w:color="auto"/>
      </w:divBdr>
      <w:divsChild>
        <w:div w:id="293558247">
          <w:marLeft w:val="0"/>
          <w:marRight w:val="0"/>
          <w:marTop w:val="0"/>
          <w:marBottom w:val="0"/>
          <w:divBdr>
            <w:top w:val="none" w:sz="0" w:space="0" w:color="auto"/>
            <w:left w:val="none" w:sz="0" w:space="0" w:color="auto"/>
            <w:bottom w:val="none" w:sz="0" w:space="0" w:color="auto"/>
            <w:right w:val="none" w:sz="0" w:space="0" w:color="auto"/>
          </w:divBdr>
          <w:divsChild>
            <w:div w:id="1528837528">
              <w:marLeft w:val="0"/>
              <w:marRight w:val="0"/>
              <w:marTop w:val="0"/>
              <w:marBottom w:val="0"/>
              <w:divBdr>
                <w:top w:val="none" w:sz="0" w:space="0" w:color="auto"/>
                <w:left w:val="none" w:sz="0" w:space="0" w:color="auto"/>
                <w:bottom w:val="none" w:sz="0" w:space="0" w:color="auto"/>
                <w:right w:val="none" w:sz="0" w:space="0" w:color="auto"/>
              </w:divBdr>
              <w:divsChild>
                <w:div w:id="787167288">
                  <w:marLeft w:val="0"/>
                  <w:marRight w:val="0"/>
                  <w:marTop w:val="0"/>
                  <w:marBottom w:val="0"/>
                  <w:divBdr>
                    <w:top w:val="none" w:sz="0" w:space="0" w:color="auto"/>
                    <w:left w:val="none" w:sz="0" w:space="0" w:color="auto"/>
                    <w:bottom w:val="none" w:sz="0" w:space="0" w:color="auto"/>
                    <w:right w:val="none" w:sz="0" w:space="0" w:color="auto"/>
                  </w:divBdr>
                  <w:divsChild>
                    <w:div w:id="1286228455">
                      <w:marLeft w:val="0"/>
                      <w:marRight w:val="0"/>
                      <w:marTop w:val="0"/>
                      <w:marBottom w:val="0"/>
                      <w:divBdr>
                        <w:top w:val="none" w:sz="0" w:space="0" w:color="auto"/>
                        <w:left w:val="none" w:sz="0" w:space="0" w:color="auto"/>
                        <w:bottom w:val="none" w:sz="0" w:space="0" w:color="auto"/>
                        <w:right w:val="none" w:sz="0" w:space="0" w:color="auto"/>
                      </w:divBdr>
                      <w:divsChild>
                        <w:div w:id="2084404068">
                          <w:marLeft w:val="0"/>
                          <w:marRight w:val="0"/>
                          <w:marTop w:val="0"/>
                          <w:marBottom w:val="0"/>
                          <w:divBdr>
                            <w:top w:val="none" w:sz="0" w:space="0" w:color="auto"/>
                            <w:left w:val="none" w:sz="0" w:space="0" w:color="auto"/>
                            <w:bottom w:val="none" w:sz="0" w:space="0" w:color="auto"/>
                            <w:right w:val="none" w:sz="0" w:space="0" w:color="auto"/>
                          </w:divBdr>
                          <w:divsChild>
                            <w:div w:id="928000550">
                              <w:marLeft w:val="0"/>
                              <w:marRight w:val="0"/>
                              <w:marTop w:val="0"/>
                              <w:marBottom w:val="0"/>
                              <w:divBdr>
                                <w:top w:val="none" w:sz="0" w:space="0" w:color="auto"/>
                                <w:left w:val="none" w:sz="0" w:space="0" w:color="auto"/>
                                <w:bottom w:val="none" w:sz="0" w:space="0" w:color="auto"/>
                                <w:right w:val="none" w:sz="0" w:space="0" w:color="auto"/>
                              </w:divBdr>
                              <w:divsChild>
                                <w:div w:id="1549686491">
                                  <w:marLeft w:val="0"/>
                                  <w:marRight w:val="0"/>
                                  <w:marTop w:val="0"/>
                                  <w:marBottom w:val="0"/>
                                  <w:divBdr>
                                    <w:top w:val="none" w:sz="0" w:space="0" w:color="auto"/>
                                    <w:left w:val="none" w:sz="0" w:space="0" w:color="auto"/>
                                    <w:bottom w:val="none" w:sz="0" w:space="0" w:color="auto"/>
                                    <w:right w:val="none" w:sz="0" w:space="0" w:color="auto"/>
                                  </w:divBdr>
                                  <w:divsChild>
                                    <w:div w:id="1698461693">
                                      <w:marLeft w:val="0"/>
                                      <w:marRight w:val="0"/>
                                      <w:marTop w:val="0"/>
                                      <w:marBottom w:val="0"/>
                                      <w:divBdr>
                                        <w:top w:val="none" w:sz="0" w:space="0" w:color="auto"/>
                                        <w:left w:val="none" w:sz="0" w:space="0" w:color="auto"/>
                                        <w:bottom w:val="none" w:sz="0" w:space="0" w:color="auto"/>
                                        <w:right w:val="none" w:sz="0" w:space="0" w:color="auto"/>
                                      </w:divBdr>
                                      <w:divsChild>
                                        <w:div w:id="350644537">
                                          <w:marLeft w:val="0"/>
                                          <w:marRight w:val="0"/>
                                          <w:marTop w:val="0"/>
                                          <w:marBottom w:val="495"/>
                                          <w:divBdr>
                                            <w:top w:val="none" w:sz="0" w:space="0" w:color="auto"/>
                                            <w:left w:val="none" w:sz="0" w:space="0" w:color="auto"/>
                                            <w:bottom w:val="none" w:sz="0" w:space="0" w:color="auto"/>
                                            <w:right w:val="none" w:sz="0" w:space="0" w:color="auto"/>
                                          </w:divBdr>
                                          <w:divsChild>
                                            <w:div w:id="8071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3653</Words>
  <Characters>20096</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Floortje Putter</dc:creator>
  <cp:lastModifiedBy>Gentiana Bylykbashi</cp:lastModifiedBy>
  <cp:revision>11</cp:revision>
  <cp:lastPrinted>2018-03-23T09:20:00Z</cp:lastPrinted>
  <dcterms:created xsi:type="dcterms:W3CDTF">2023-05-15T12:41:00Z</dcterms:created>
  <dcterms:modified xsi:type="dcterms:W3CDTF">2023-05-24T14:14:00Z</dcterms:modified>
</cp:coreProperties>
</file>