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3435DF" w:rsidRDefault="00000000" w:rsidP="00222D4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en-US"/>
        </w:rPr>
      </w:pPr>
    </w:p>
    <w:p w:rsidR="00000000" w:rsidRPr="003435DF" w:rsidRDefault="00000000">
      <w:pPr>
        <w:rPr>
          <w:rFonts w:ascii="Times" w:hAnsi="Times"/>
          <w:lang w:val="en-US"/>
        </w:rPr>
      </w:pPr>
    </w:p>
    <w:p w:rsidR="00000000" w:rsidRPr="003435DF" w:rsidRDefault="00CA1674" w:rsidP="007238A9">
      <w:pPr>
        <w:jc w:val="center"/>
        <w:rPr>
          <w:rFonts w:ascii="Times" w:hAnsi="Times"/>
          <w:b/>
          <w:lang w:val="en-US"/>
        </w:rPr>
      </w:pPr>
      <w:r w:rsidRPr="003435DF">
        <w:rPr>
          <w:rFonts w:ascii="Times" w:hAnsi="Times"/>
          <w:b/>
          <w:lang w:val="en-US"/>
        </w:rPr>
        <w:t>Exhibit 1</w:t>
      </w:r>
    </w:p>
    <w:p w:rsidR="00000000" w:rsidRPr="003435DF" w:rsidRDefault="00CA1674" w:rsidP="007238A9">
      <w:pPr>
        <w:jc w:val="center"/>
        <w:rPr>
          <w:rFonts w:ascii="Times" w:hAnsi="Times"/>
          <w:b/>
          <w:lang w:val="en-US"/>
        </w:rPr>
      </w:pPr>
      <w:r w:rsidRPr="003435DF">
        <w:rPr>
          <w:rFonts w:ascii="Times" w:hAnsi="Times"/>
          <w:b/>
          <w:lang w:val="en-US"/>
        </w:rPr>
        <w:t>PROXY</w:t>
      </w:r>
    </w:p>
    <w:p w:rsidR="00000000" w:rsidRPr="003435DF" w:rsidRDefault="00CA1674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The undersigned: _________________________________</w:t>
      </w:r>
      <w:r w:rsidR="00DA1E2D">
        <w:rPr>
          <w:rFonts w:ascii="Times" w:hAnsi="Times"/>
          <w:lang w:val="en-US"/>
        </w:rPr>
        <w:t>________________________</w:t>
      </w:r>
      <w:r w:rsidRPr="003435DF">
        <w:rPr>
          <w:rFonts w:ascii="Times" w:hAnsi="Times"/>
          <w:lang w:val="en-US"/>
        </w:rPr>
        <w:t xml:space="preserve"> (the "</w:t>
      </w:r>
      <w:r w:rsidRPr="003435DF">
        <w:rPr>
          <w:rFonts w:ascii="Times" w:hAnsi="Times"/>
          <w:b/>
          <w:lang w:val="en-US"/>
        </w:rPr>
        <w:t>Principal</w:t>
      </w:r>
      <w:r w:rsidRPr="003435DF">
        <w:rPr>
          <w:rFonts w:ascii="Times" w:hAnsi="Times"/>
          <w:lang w:val="en-US"/>
        </w:rPr>
        <w:t xml:space="preserve">"), member of </w:t>
      </w:r>
      <w:r>
        <w:rPr>
          <w:rFonts w:ascii="Times" w:hAnsi="Times"/>
          <w:lang w:val="en-US"/>
        </w:rPr>
        <w:t>The NIAS Fellows Association (NFA)</w:t>
      </w:r>
      <w:r w:rsidRPr="003435DF">
        <w:rPr>
          <w:rFonts w:ascii="Times" w:hAnsi="Times"/>
          <w:lang w:val="en-US"/>
        </w:rPr>
        <w:t xml:space="preserve"> (the "</w:t>
      </w:r>
      <w:r w:rsidRPr="003435DF">
        <w:rPr>
          <w:rFonts w:ascii="Times" w:hAnsi="Times"/>
          <w:b/>
          <w:lang w:val="en-US"/>
        </w:rPr>
        <w:t>Association</w:t>
      </w:r>
      <w:r w:rsidRPr="003435DF">
        <w:rPr>
          <w:rFonts w:ascii="Times" w:hAnsi="Times"/>
          <w:lang w:val="en-US"/>
        </w:rPr>
        <w:t>")</w:t>
      </w:r>
    </w:p>
    <w:p w:rsidR="00000000" w:rsidRPr="003435DF" w:rsidRDefault="00CA1674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hereby grants to</w:t>
      </w:r>
      <w:r w:rsidR="00DA1E2D">
        <w:rPr>
          <w:rFonts w:ascii="Times" w:hAnsi="Times"/>
          <w:lang w:val="en-US"/>
        </w:rPr>
        <w:t xml:space="preserve"> </w:t>
      </w:r>
      <w:r w:rsidR="007823CC" w:rsidRPr="00252F51">
        <w:rPr>
          <w:rFonts w:ascii="Times" w:hAnsi="Times"/>
          <w:i/>
          <w:lang w:val="en-US"/>
        </w:rPr>
        <w:t>Mr. Philip Spinhoven</w:t>
      </w:r>
      <w:r w:rsidRPr="00252F51">
        <w:rPr>
          <w:rFonts w:ascii="Times" w:hAnsi="Times"/>
          <w:i/>
          <w:lang w:val="en-US"/>
        </w:rPr>
        <w:t xml:space="preserve"> (the "</w:t>
      </w:r>
      <w:r w:rsidRPr="00252F51">
        <w:rPr>
          <w:rFonts w:ascii="Times" w:hAnsi="Times"/>
          <w:b/>
          <w:i/>
          <w:lang w:val="en-US"/>
        </w:rPr>
        <w:t>Attorney</w:t>
      </w:r>
      <w:r w:rsidRPr="00252F51">
        <w:rPr>
          <w:rFonts w:ascii="Times" w:hAnsi="Times"/>
          <w:i/>
          <w:lang w:val="en-US"/>
        </w:rPr>
        <w:t>")</w:t>
      </w:r>
    </w:p>
    <w:p w:rsidR="00000000" w:rsidRPr="004F0299" w:rsidRDefault="00CA1674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a power of attorney</w:t>
      </w:r>
      <w:r w:rsidR="000213B7">
        <w:rPr>
          <w:rFonts w:ascii="Times" w:hAnsi="Times"/>
          <w:lang w:val="en-US"/>
        </w:rPr>
        <w:t xml:space="preserve"> </w:t>
      </w:r>
      <w:r w:rsidRPr="003435DF">
        <w:rPr>
          <w:rFonts w:ascii="Times" w:hAnsi="Times"/>
          <w:lang w:val="en-US"/>
        </w:rPr>
        <w:t xml:space="preserve">to represent the Principal at the upcoming extraordinary general meeting of members of the Association </w:t>
      </w:r>
      <w:r w:rsidR="00DA1E2D" w:rsidRPr="00DA1E2D">
        <w:rPr>
          <w:rFonts w:ascii="Times" w:hAnsi="Times"/>
          <w:b/>
          <w:lang w:val="en-US"/>
        </w:rPr>
        <w:t>to be held online</w:t>
      </w:r>
      <w:r w:rsidR="00DA1E2D" w:rsidRPr="00DA1E2D">
        <w:rPr>
          <w:rFonts w:ascii="Times" w:hAnsi="Times"/>
          <w:lang w:val="en-US"/>
        </w:rPr>
        <w:t xml:space="preserve">, through a video call to be initiated from the offices of the Association on </w:t>
      </w:r>
      <w:r w:rsidR="0082069B">
        <w:rPr>
          <w:rFonts w:ascii="Times" w:hAnsi="Times"/>
          <w:b/>
          <w:lang w:val="en-US"/>
        </w:rPr>
        <w:t>December 14</w:t>
      </w:r>
      <w:r w:rsidR="00DA1E2D" w:rsidRPr="00DA1E2D">
        <w:rPr>
          <w:rFonts w:ascii="Times" w:hAnsi="Times"/>
          <w:b/>
          <w:lang w:val="en-US"/>
        </w:rPr>
        <w:t xml:space="preserve"> 2023 </w:t>
      </w:r>
      <w:r w:rsidR="00DA1E2D" w:rsidRPr="00DA1E2D">
        <w:rPr>
          <w:rFonts w:ascii="Times" w:hAnsi="Times"/>
          <w:lang w:val="en-US"/>
        </w:rPr>
        <w:t xml:space="preserve">at </w:t>
      </w:r>
      <w:r w:rsidR="00331C2E">
        <w:rPr>
          <w:rFonts w:ascii="Times" w:hAnsi="Times"/>
          <w:b/>
          <w:lang w:val="en-US"/>
        </w:rPr>
        <w:t>16.</w:t>
      </w:r>
      <w:r w:rsidR="0082069B">
        <w:rPr>
          <w:rFonts w:ascii="Times" w:hAnsi="Times"/>
          <w:b/>
          <w:lang w:val="en-US"/>
        </w:rPr>
        <w:t>0</w:t>
      </w:r>
      <w:r w:rsidR="00331C2E">
        <w:rPr>
          <w:rFonts w:ascii="Times" w:hAnsi="Times"/>
          <w:b/>
          <w:lang w:val="en-US"/>
        </w:rPr>
        <w:t>0</w:t>
      </w:r>
      <w:r w:rsidR="00DA1E2D" w:rsidRPr="00DA1E2D">
        <w:rPr>
          <w:rFonts w:ascii="Times" w:hAnsi="Times"/>
          <w:lang w:val="en-US"/>
        </w:rPr>
        <w:t xml:space="preserve"> hours (CET) at </w:t>
      </w:r>
      <w:r w:rsidR="00331C2E">
        <w:rPr>
          <w:rFonts w:ascii="Times" w:hAnsi="Times"/>
          <w:b/>
          <w:lang w:val="en-US"/>
        </w:rPr>
        <w:t>Amsterdam</w:t>
      </w:r>
      <w:r w:rsidR="000213B7" w:rsidRPr="000213B7">
        <w:rPr>
          <w:rFonts w:ascii="Times" w:hAnsi="Times"/>
          <w:lang w:val="en-US"/>
        </w:rPr>
        <w:t>, and to vote in favor of all voting items on the agenda for this meeting.</w:t>
      </w:r>
    </w:p>
    <w:p w:rsidR="00000000" w:rsidRPr="003435DF" w:rsidRDefault="00CA1674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 xml:space="preserve">The </w:t>
      </w:r>
      <w:proofErr w:type="gramStart"/>
      <w:r w:rsidRPr="003435DF">
        <w:rPr>
          <w:rFonts w:ascii="Times" w:hAnsi="Times"/>
          <w:lang w:val="en-US"/>
        </w:rPr>
        <w:t>Principal</w:t>
      </w:r>
      <w:proofErr w:type="gramEnd"/>
      <w:r w:rsidRPr="003435DF">
        <w:rPr>
          <w:rFonts w:ascii="Times" w:hAnsi="Times"/>
          <w:lang w:val="en-US"/>
        </w:rPr>
        <w:t xml:space="preserve"> undertakes to ratify or confirm anything which the Attorney shall do or lawfully purport to do by virtue of this proxy.</w:t>
      </w:r>
    </w:p>
    <w:p w:rsidR="00000000" w:rsidRDefault="00CA1674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This proxy is irrevocable and is governed by Netherlands law.</w:t>
      </w:r>
    </w:p>
    <w:p w:rsidR="00000000" w:rsidRPr="003435DF" w:rsidRDefault="00CA1674" w:rsidP="007238A9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Please attach a photograph or a copy or a scan of your passport to this proxy.</w:t>
      </w:r>
    </w:p>
    <w:p w:rsidR="00000000" w:rsidRPr="003435DF" w:rsidRDefault="00000000" w:rsidP="007238A9">
      <w:pPr>
        <w:rPr>
          <w:rFonts w:ascii="Times" w:hAnsi="Times"/>
          <w:lang w:val="en-US"/>
        </w:rPr>
      </w:pPr>
    </w:p>
    <w:p w:rsidR="00000000" w:rsidRPr="003435DF" w:rsidRDefault="00CA1674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By:</w:t>
      </w:r>
      <w:r w:rsidRPr="003435DF">
        <w:rPr>
          <w:rFonts w:ascii="Times" w:hAnsi="Times"/>
          <w:lang w:val="en-US"/>
        </w:rPr>
        <w:tab/>
        <w:t>________________</w:t>
      </w:r>
    </w:p>
    <w:p w:rsidR="00000000" w:rsidRPr="003435DF" w:rsidRDefault="00CA1674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Title:</w:t>
      </w:r>
      <w:r w:rsidRPr="003435DF">
        <w:rPr>
          <w:rFonts w:ascii="Times" w:hAnsi="Times"/>
          <w:lang w:val="en-US"/>
        </w:rPr>
        <w:tab/>
        <w:t xml:space="preserve">________________ </w:t>
      </w:r>
    </w:p>
    <w:p w:rsidR="00000000" w:rsidRPr="003435DF" w:rsidRDefault="00CA1674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Date:</w:t>
      </w:r>
      <w:r w:rsidRPr="003435DF">
        <w:rPr>
          <w:rFonts w:ascii="Times" w:hAnsi="Times"/>
          <w:lang w:val="en-US"/>
        </w:rPr>
        <w:tab/>
        <w:t>________________</w:t>
      </w:r>
    </w:p>
    <w:p w:rsidR="00000000" w:rsidRPr="003435DF" w:rsidRDefault="00000000" w:rsidP="007238A9">
      <w:pPr>
        <w:rPr>
          <w:rFonts w:ascii="Times" w:hAnsi="Times"/>
          <w:lang w:val="en-US"/>
        </w:rPr>
      </w:pPr>
    </w:p>
    <w:p w:rsidR="00000000" w:rsidRPr="003435DF" w:rsidRDefault="00000000">
      <w:pPr>
        <w:rPr>
          <w:rFonts w:ascii="Times" w:hAnsi="Times"/>
        </w:rPr>
      </w:pPr>
    </w:p>
    <w:sectPr w:rsidR="009F4F42" w:rsidRPr="003435DF" w:rsidSect="00222D4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7BB"/>
    <w:multiLevelType w:val="hybridMultilevel"/>
    <w:tmpl w:val="38A453AC"/>
    <w:lvl w:ilvl="0" w:tplc="11E25944">
      <w:start w:val="1"/>
      <w:numFmt w:val="lowerLetter"/>
      <w:pStyle w:val="Nummering2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1"/>
        <w:szCs w:val="20"/>
      </w:rPr>
    </w:lvl>
    <w:lvl w:ilvl="1" w:tplc="F0EA0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681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046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09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A0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C8A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CD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CA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21955"/>
    <w:multiLevelType w:val="hybridMultilevel"/>
    <w:tmpl w:val="F474B31C"/>
    <w:lvl w:ilvl="0" w:tplc="7264DB28">
      <w:start w:val="1"/>
      <w:numFmt w:val="decimal"/>
      <w:pStyle w:val="Nummering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1"/>
      </w:rPr>
    </w:lvl>
    <w:lvl w:ilvl="1" w:tplc="32206D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0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69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6C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E2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67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4B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CA1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F11D3"/>
    <w:multiLevelType w:val="hybridMultilevel"/>
    <w:tmpl w:val="1B723DFA"/>
    <w:lvl w:ilvl="0" w:tplc="1384F544">
      <w:numFmt w:val="bullet"/>
      <w:pStyle w:val="Opsommingsteken"/>
      <w:lvlText w:val="-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 w:val="0"/>
        <w:i w:val="0"/>
        <w:sz w:val="24"/>
      </w:rPr>
    </w:lvl>
    <w:lvl w:ilvl="1" w:tplc="D4041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968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A1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2E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CAD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C2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6D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CAF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646A"/>
    <w:multiLevelType w:val="multilevel"/>
    <w:tmpl w:val="D436B4A6"/>
    <w:lvl w:ilvl="0">
      <w:start w:val="1"/>
      <w:numFmt w:val="decimal"/>
      <w:pStyle w:val="Alineanummering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pStyle w:val="Alineanummer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lowerLetter"/>
      <w:pStyle w:val="Alineanummering3"/>
      <w:lvlText w:val="%3.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lowerRoman"/>
      <w:pStyle w:val="Alineanummering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6110F66"/>
    <w:multiLevelType w:val="hybridMultilevel"/>
    <w:tmpl w:val="1E46AE90"/>
    <w:lvl w:ilvl="0" w:tplc="6FE89C2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38985">
    <w:abstractNumId w:val="3"/>
  </w:num>
  <w:num w:numId="2" w16cid:durableId="1127776243">
    <w:abstractNumId w:val="3"/>
  </w:num>
  <w:num w:numId="3" w16cid:durableId="260337741">
    <w:abstractNumId w:val="3"/>
  </w:num>
  <w:num w:numId="4" w16cid:durableId="215704218">
    <w:abstractNumId w:val="3"/>
  </w:num>
  <w:num w:numId="5" w16cid:durableId="1567297563">
    <w:abstractNumId w:val="1"/>
  </w:num>
  <w:num w:numId="6" w16cid:durableId="314378744">
    <w:abstractNumId w:val="0"/>
  </w:num>
  <w:num w:numId="7" w16cid:durableId="1899583632">
    <w:abstractNumId w:val="2"/>
  </w:num>
  <w:num w:numId="8" w16cid:durableId="751656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74"/>
    <w:rsid w:val="000213B7"/>
    <w:rsid w:val="001224B8"/>
    <w:rsid w:val="00252F51"/>
    <w:rsid w:val="00331C2E"/>
    <w:rsid w:val="00386046"/>
    <w:rsid w:val="004E46A1"/>
    <w:rsid w:val="00764DC8"/>
    <w:rsid w:val="007823CC"/>
    <w:rsid w:val="0082069B"/>
    <w:rsid w:val="00826AF0"/>
    <w:rsid w:val="008570BB"/>
    <w:rsid w:val="009E3729"/>
    <w:rsid w:val="00B9306D"/>
    <w:rsid w:val="00CA1674"/>
    <w:rsid w:val="00D74C97"/>
    <w:rsid w:val="00D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29E8B"/>
  <w15:docId w15:val="{BD6C6164-7B3D-4119-B003-8C06420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1"/>
        <w:szCs w:val="24"/>
        <w:lang w:val="nl-NL" w:eastAsia="en-US" w:bidi="ar-SA"/>
      </w:rPr>
    </w:rPrDefault>
    <w:pPrDefault>
      <w:pPr>
        <w:spacing w:after="210"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eanummering1">
    <w:name w:val="Alineanummering 1"/>
    <w:basedOn w:val="Normal"/>
    <w:rsid w:val="00834C5D"/>
    <w:pPr>
      <w:numPr>
        <w:numId w:val="4"/>
      </w:numPr>
      <w:spacing w:after="300"/>
    </w:pPr>
  </w:style>
  <w:style w:type="paragraph" w:customStyle="1" w:styleId="Alineanummering2">
    <w:name w:val="Alineanummering 2"/>
    <w:basedOn w:val="Normal"/>
    <w:rsid w:val="00834C5D"/>
    <w:pPr>
      <w:numPr>
        <w:ilvl w:val="1"/>
        <w:numId w:val="4"/>
      </w:numPr>
      <w:spacing w:after="240"/>
    </w:pPr>
  </w:style>
  <w:style w:type="paragraph" w:customStyle="1" w:styleId="Alineanummering3">
    <w:name w:val="Alineanummering 3"/>
    <w:basedOn w:val="Normal"/>
    <w:rsid w:val="00834C5D"/>
    <w:pPr>
      <w:numPr>
        <w:ilvl w:val="2"/>
        <w:numId w:val="4"/>
      </w:numPr>
      <w:spacing w:after="300"/>
    </w:pPr>
  </w:style>
  <w:style w:type="paragraph" w:customStyle="1" w:styleId="Alineanummering4">
    <w:name w:val="Alineanummering 4"/>
    <w:basedOn w:val="Normal"/>
    <w:rsid w:val="00834C5D"/>
    <w:pPr>
      <w:numPr>
        <w:ilvl w:val="3"/>
        <w:numId w:val="4"/>
      </w:numPr>
      <w:spacing w:after="300"/>
    </w:pPr>
  </w:style>
  <w:style w:type="paragraph" w:styleId="Quote">
    <w:name w:val="Quote"/>
    <w:basedOn w:val="Normal"/>
    <w:next w:val="Normal"/>
    <w:link w:val="QuoteChar"/>
    <w:qFormat/>
    <w:rsid w:val="00834C5D"/>
    <w:pPr>
      <w:spacing w:after="300"/>
      <w:ind w:left="1418"/>
    </w:pPr>
    <w:rPr>
      <w:i/>
    </w:rPr>
  </w:style>
  <w:style w:type="character" w:customStyle="1" w:styleId="QuoteChar">
    <w:name w:val="Quote Char"/>
    <w:basedOn w:val="DefaultParagraphFont"/>
    <w:link w:val="Quote"/>
    <w:rsid w:val="00834C5D"/>
    <w:rPr>
      <w:rFonts w:ascii="Times New Roman" w:eastAsia="Times New Roman" w:hAnsi="Times New Roman" w:cs="Times New Roman"/>
      <w:i/>
      <w:sz w:val="21"/>
      <w:szCs w:val="24"/>
      <w:lang w:eastAsia="nl-NL"/>
    </w:rPr>
  </w:style>
  <w:style w:type="paragraph" w:customStyle="1" w:styleId="Kopje">
    <w:name w:val="Kopje"/>
    <w:basedOn w:val="Normal"/>
    <w:next w:val="Normal"/>
    <w:rsid w:val="00834C5D"/>
    <w:pPr>
      <w:keepNext/>
      <w:spacing w:after="300"/>
    </w:pPr>
    <w:rPr>
      <w:b/>
      <w:caps/>
      <w:sz w:val="22"/>
      <w:u w:val="single"/>
    </w:rPr>
  </w:style>
  <w:style w:type="paragraph" w:styleId="Header">
    <w:name w:val="header"/>
    <w:basedOn w:val="Normal"/>
    <w:link w:val="HeaderChar"/>
    <w:rsid w:val="00834C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4C5D"/>
    <w:rPr>
      <w:rFonts w:ascii="Times New Roman" w:eastAsia="Times New Roman" w:hAnsi="Times New Roman" w:cs="Times New Roman"/>
      <w:sz w:val="21"/>
      <w:szCs w:val="24"/>
      <w:lang w:eastAsia="nl-NL"/>
    </w:rPr>
  </w:style>
  <w:style w:type="character" w:customStyle="1" w:styleId="Naam">
    <w:name w:val="Naam"/>
    <w:basedOn w:val="DefaultParagraphFont"/>
    <w:rsid w:val="00834C5D"/>
    <w:rPr>
      <w:rFonts w:ascii="Times New Roman" w:hAnsi="Times New Roman"/>
      <w:b/>
      <w:caps/>
      <w:color w:val="auto"/>
      <w:sz w:val="22"/>
      <w:u w:val="none"/>
    </w:rPr>
  </w:style>
  <w:style w:type="paragraph" w:customStyle="1" w:styleId="Nummering">
    <w:name w:val="Nummering"/>
    <w:basedOn w:val="Normal"/>
    <w:rsid w:val="00834C5D"/>
    <w:pPr>
      <w:numPr>
        <w:numId w:val="5"/>
      </w:numPr>
      <w:tabs>
        <w:tab w:val="left" w:pos="1418"/>
        <w:tab w:val="left" w:pos="2126"/>
        <w:tab w:val="left" w:pos="2835"/>
      </w:tabs>
    </w:pPr>
  </w:style>
  <w:style w:type="paragraph" w:customStyle="1" w:styleId="Nummering2">
    <w:name w:val="Nummering2"/>
    <w:basedOn w:val="Normal"/>
    <w:rsid w:val="00834C5D"/>
    <w:pPr>
      <w:numPr>
        <w:numId w:val="6"/>
      </w:numPr>
      <w:tabs>
        <w:tab w:val="left" w:pos="1418"/>
        <w:tab w:val="left" w:pos="2126"/>
        <w:tab w:val="left" w:pos="2835"/>
      </w:tabs>
    </w:pPr>
  </w:style>
  <w:style w:type="paragraph" w:customStyle="1" w:styleId="Opsommingsteken">
    <w:name w:val="Opsommingsteken"/>
    <w:basedOn w:val="Normal"/>
    <w:rsid w:val="00834C5D"/>
    <w:pPr>
      <w:numPr>
        <w:numId w:val="7"/>
      </w:numPr>
      <w:tabs>
        <w:tab w:val="left" w:pos="1418"/>
        <w:tab w:val="left" w:pos="2126"/>
        <w:tab w:val="left" w:pos="2835"/>
      </w:tabs>
    </w:pPr>
  </w:style>
  <w:style w:type="character" w:styleId="PageNumber">
    <w:name w:val="page number"/>
    <w:basedOn w:val="DefaultParagraphFont"/>
    <w:rsid w:val="00834C5D"/>
  </w:style>
  <w:style w:type="paragraph" w:customStyle="1" w:styleId="Standaardingesprongen">
    <w:name w:val="Standaard ingesprongen"/>
    <w:basedOn w:val="Normal"/>
    <w:rsid w:val="00834C5D"/>
    <w:pPr>
      <w:spacing w:after="300"/>
      <w:ind w:left="709"/>
    </w:pPr>
  </w:style>
  <w:style w:type="paragraph" w:customStyle="1" w:styleId="Tussenkop">
    <w:name w:val="Tussenkop"/>
    <w:basedOn w:val="Normal"/>
    <w:next w:val="Normal"/>
    <w:rsid w:val="00834C5D"/>
    <w:pPr>
      <w:keepNext/>
    </w:pPr>
    <w:rPr>
      <w:b/>
    </w:rPr>
  </w:style>
  <w:style w:type="paragraph" w:customStyle="1" w:styleId="Tussentekst">
    <w:name w:val="Tussentekst"/>
    <w:basedOn w:val="Normal"/>
    <w:next w:val="Normal"/>
    <w:rsid w:val="00834C5D"/>
    <w:rPr>
      <w:sz w:val="20"/>
    </w:rPr>
  </w:style>
  <w:style w:type="character" w:styleId="FootnoteReference">
    <w:name w:val="footnote reference"/>
    <w:basedOn w:val="DefaultParagraphFont"/>
    <w:semiHidden/>
    <w:rsid w:val="00834C5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34C5D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4C5D"/>
    <w:rPr>
      <w:rFonts w:ascii="Times New Roman" w:eastAsia="Times New Roman" w:hAnsi="Times New Roman" w:cs="Times New Roman"/>
      <w:sz w:val="18"/>
      <w:szCs w:val="20"/>
      <w:lang w:eastAsia="nl-NL"/>
    </w:rPr>
  </w:style>
  <w:style w:type="paragraph" w:styleId="Footer">
    <w:name w:val="footer"/>
    <w:basedOn w:val="Normal"/>
    <w:link w:val="FooterChar"/>
    <w:rsid w:val="00834C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34C5D"/>
    <w:rPr>
      <w:rFonts w:ascii="Times New Roman" w:eastAsia="Times New Roman" w:hAnsi="Times New Roman" w:cs="Times New Roman"/>
      <w:sz w:val="21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EC5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8A9"/>
    <w:rPr>
      <w:color w:val="0000FF" w:themeColor="hyperlink"/>
      <w:u w:val="single"/>
    </w:rPr>
  </w:style>
  <w:style w:type="character" w:customStyle="1" w:styleId="standaardaflijnn">
    <w:name w:val="standaard_aflijn:=n"/>
    <w:rsid w:val="00D31A86"/>
    <w:rPr>
      <w:noProof w:val="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Gentiana Bylykbashi</dc:creator>
  <cp:lastModifiedBy>Spinhoven, Philip</cp:lastModifiedBy>
  <cp:revision>2</cp:revision>
  <cp:lastPrinted>2023-09-12T11:57:00Z</cp:lastPrinted>
  <dcterms:created xsi:type="dcterms:W3CDTF">2023-12-05T13:42:00Z</dcterms:created>
  <dcterms:modified xsi:type="dcterms:W3CDTF">2023-12-05T13:42:00Z</dcterms:modified>
</cp:coreProperties>
</file>